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hAnsiTheme="minorHAnsi" w:cstheme="minorHAnsi"/>
          <w:color w:val="C0504D" w:themeColor="accent2"/>
          <w:sz w:val="26"/>
          <w:szCs w:val="26"/>
        </w:rPr>
        <w:id w:val="779232006"/>
        <w:docPartObj>
          <w:docPartGallery w:val="Cover Pages"/>
          <w:docPartUnique/>
        </w:docPartObj>
      </w:sdtPr>
      <w:sdtEndPr>
        <w:rPr>
          <w:rFonts w:ascii="Consolas" w:hAnsi="Consolas" w:cstheme="minorBidi"/>
          <w:b/>
          <w:bCs/>
          <w:color w:val="auto"/>
          <w:sz w:val="22"/>
          <w:szCs w:val="22"/>
        </w:rPr>
      </w:sdtEndPr>
      <w:sdtContent>
        <w:tbl>
          <w:tblPr>
            <w:tblpPr w:leftFromText="141" w:rightFromText="141" w:vertAnchor="text" w:horzAnchor="margin" w:tblpXSpec="center" w:tblpY="-1635"/>
            <w:tblW w:w="6170" w:type="pct"/>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8134"/>
            <w:gridCol w:w="4781"/>
          </w:tblGrid>
          <w:tr w:rsidR="00063894" w14:paraId="0F4FD2BF" w14:textId="77777777" w:rsidTr="000434DF">
            <w:trPr>
              <w:trHeight w:val="9903"/>
            </w:trPr>
            <w:tc>
              <w:tcPr>
                <w:tcW w:w="3149" w:type="pct"/>
                <w:vAlign w:val="center"/>
              </w:tcPr>
              <w:p w14:paraId="07F652B6" w14:textId="3A8F6590" w:rsidR="00063894" w:rsidRPr="009D3035" w:rsidRDefault="008A1152" w:rsidP="0033547E">
                <w:pPr>
                  <w:jc w:val="right"/>
                  <w:rPr>
                    <w:rFonts w:ascii="Tahoma" w:hAnsi="Tahoma" w:cs="Tahoma"/>
                    <w:caps/>
                    <w:color w:val="191919" w:themeColor="text1" w:themeTint="E6"/>
                    <w:sz w:val="44"/>
                    <w:szCs w:val="44"/>
                  </w:rPr>
                </w:pPr>
                <w:r>
                  <w:rPr>
                    <w:rFonts w:ascii="Times New Roman" w:hAnsi="Times New Roman" w:cs="Times New Roman"/>
                    <w:noProof/>
                    <w:sz w:val="24"/>
                    <w:szCs w:val="24"/>
                    <w:lang w:eastAsia="fr-FR"/>
                  </w:rPr>
                  <mc:AlternateContent>
                    <mc:Choice Requires="wps">
                      <w:drawing>
                        <wp:anchor distT="0" distB="0" distL="114300" distR="114300" simplePos="0" relativeHeight="251732992" behindDoc="0" locked="0" layoutInCell="1" allowOverlap="1" wp14:anchorId="2338531C" wp14:editId="3BD02920">
                          <wp:simplePos x="0" y="0"/>
                          <wp:positionH relativeFrom="column">
                            <wp:posOffset>2218690</wp:posOffset>
                          </wp:positionH>
                          <wp:positionV relativeFrom="paragraph">
                            <wp:posOffset>5098415</wp:posOffset>
                          </wp:positionV>
                          <wp:extent cx="4734560" cy="1956435"/>
                          <wp:effectExtent l="0" t="0" r="27940" b="24765"/>
                          <wp:wrapNone/>
                          <wp:docPr id="4" name="Zone de texte 4"/>
                          <wp:cNvGraphicFramePr/>
                          <a:graphic xmlns:a="http://schemas.openxmlformats.org/drawingml/2006/main">
                            <a:graphicData uri="http://schemas.microsoft.com/office/word/2010/wordprocessingShape">
                              <wps:wsp>
                                <wps:cNvSpPr txBox="1"/>
                                <wps:spPr>
                                  <a:xfrm>
                                    <a:off x="0" y="0"/>
                                    <a:ext cx="4734560" cy="1956435"/>
                                  </a:xfrm>
                                  <a:prstGeom prst="rect">
                                    <a:avLst/>
                                  </a:prstGeom>
                                  <a:ln>
                                    <a:prstDash val="sysDash"/>
                                  </a:ln>
                                </wps:spPr>
                                <wps:style>
                                  <a:lnRef idx="2">
                                    <a:schemeClr val="accent2"/>
                                  </a:lnRef>
                                  <a:fillRef idx="1">
                                    <a:schemeClr val="lt1"/>
                                  </a:fillRef>
                                  <a:effectRef idx="0">
                                    <a:schemeClr val="accent2"/>
                                  </a:effectRef>
                                  <a:fontRef idx="minor">
                                    <a:schemeClr val="dk1"/>
                                  </a:fontRef>
                                </wps:style>
                                <wps:txbx>
                                  <w:txbxContent>
                                    <w:p w14:paraId="42D92825" w14:textId="78DCB09F" w:rsidR="007654E4" w:rsidRDefault="007654E4" w:rsidP="0048038D">
                                      <w:pPr>
                                        <w:spacing w:line="240" w:lineRule="auto"/>
                                        <w:rPr>
                                          <w:rFonts w:cstheme="minorHAnsi"/>
                                          <w:color w:val="000000" w:themeColor="text1"/>
                                          <w:sz w:val="16"/>
                                          <w:szCs w:val="16"/>
                                        </w:rPr>
                                      </w:pPr>
                                      <w:r>
                                        <w:rPr>
                                          <w:rFonts w:cstheme="minorHAnsi"/>
                                          <w:color w:val="000000" w:themeColor="text1"/>
                                          <w:sz w:val="24"/>
                                          <w:szCs w:val="24"/>
                                        </w:rPr>
                                        <w:t xml:space="preserve">QCM PRONOTE </w:t>
                                      </w:r>
                                      <w:proofErr w:type="gramStart"/>
                                      <w:r>
                                        <w:rPr>
                                          <w:rFonts w:cstheme="minorHAnsi"/>
                                          <w:color w:val="000000" w:themeColor="text1"/>
                                          <w:sz w:val="24"/>
                                          <w:szCs w:val="24"/>
                                        </w:rPr>
                                        <w:t>OBLIGATOIRES</w:t>
                                      </w:r>
                                      <w:r>
                                        <w:rPr>
                                          <w:rFonts w:cstheme="minorHAnsi"/>
                                          <w:color w:val="000000" w:themeColor="text1"/>
                                          <w:sz w:val="16"/>
                                          <w:szCs w:val="16"/>
                                        </w:rPr>
                                        <w:t xml:space="preserve">  Cochez</w:t>
                                      </w:r>
                                      <w:proofErr w:type="gramEnd"/>
                                      <w:r>
                                        <w:rPr>
                                          <w:rFonts w:cstheme="minorHAnsi"/>
                                          <w:color w:val="000000" w:themeColor="text1"/>
                                          <w:sz w:val="16"/>
                                          <w:szCs w:val="16"/>
                                        </w:rPr>
                                        <w:t xml:space="preserve"> lorsque vous avez terminé chaque dossier</w:t>
                                      </w:r>
                                    </w:p>
                                    <w:p w14:paraId="1FE5FE84" w14:textId="77777777" w:rsidR="007654E4" w:rsidRDefault="007654E4" w:rsidP="0048038D">
                                      <w:pPr>
                                        <w:spacing w:line="240" w:lineRule="auto"/>
                                        <w:rPr>
                                          <w:rFonts w:cstheme="minorHAnsi"/>
                                          <w:color w:val="000000" w:themeColor="text1"/>
                                        </w:rPr>
                                      </w:pPr>
                                      <w:r>
                                        <w:rPr>
                                          <w:rFonts w:cstheme="minorHAnsi"/>
                                          <w:color w:val="000000" w:themeColor="text1"/>
                                        </w:rPr>
                                        <w:sym w:font="Symbol" w:char="F0AE"/>
                                      </w:r>
                                      <w:r>
                                        <w:rPr>
                                          <w:rFonts w:cstheme="minorHAnsi"/>
                                          <w:b/>
                                          <w:bCs/>
                                          <w:color w:val="000000" w:themeColor="text1"/>
                                        </w:rPr>
                                        <w:t>Complétez ce document avant de les faire</w:t>
                                      </w:r>
                                      <w:r>
                                        <w:rPr>
                                          <w:rFonts w:cstheme="minorHAnsi"/>
                                          <w:color w:val="000000" w:themeColor="text1"/>
                                        </w:rPr>
                                        <w:tab/>
                                      </w:r>
                                      <w:r>
                                        <w:rPr>
                                          <w:rFonts w:cstheme="minorHAnsi"/>
                                          <w:color w:val="000000" w:themeColor="text1"/>
                                        </w:rPr>
                                        <w:tab/>
                                      </w:r>
                                    </w:p>
                                    <w:p w14:paraId="56B19290" w14:textId="47EF00C3" w:rsidR="007654E4" w:rsidRDefault="007654E4" w:rsidP="0048038D">
                                      <w:pPr>
                                        <w:spacing w:line="240" w:lineRule="auto"/>
                                        <w:rPr>
                                          <w:rFonts w:cstheme="minorHAnsi"/>
                                          <w:color w:val="000000" w:themeColor="text1"/>
                                        </w:rPr>
                                      </w:pPr>
                                      <w:r>
                                        <w:rPr>
                                          <w:rFonts w:cstheme="minorHAnsi"/>
                                          <w:color w:val="000000" w:themeColor="text1"/>
                                        </w:rPr>
                                        <w:t xml:space="preserve">Dossier 1           </w:t>
                                      </w:r>
                                      <w:r>
                                        <w:rPr>
                                          <w:rFonts w:cstheme="minorHAnsi"/>
                                          <w:color w:val="000000" w:themeColor="text1"/>
                                        </w:rPr>
                                        <w:sym w:font="Symbol" w:char="F0DE"/>
                                      </w:r>
                                      <w:r>
                                        <w:rPr>
                                          <w:rFonts w:cstheme="minorHAnsi"/>
                                          <w:color w:val="000000" w:themeColor="text1"/>
                                        </w:rPr>
                                        <w:t xml:space="preserve"> 16 au 17 novembre        </w:t>
                                      </w:r>
                                      <w:r>
                                        <w:rPr>
                                          <w:rFonts w:cstheme="minorHAnsi"/>
                                          <w:color w:val="000000" w:themeColor="text1"/>
                                        </w:rPr>
                                        <w:tab/>
                                      </w:r>
                                      <w:sdt>
                                        <w:sdtPr>
                                          <w:rPr>
                                            <w:rFonts w:cstheme="minorHAnsi"/>
                                            <w:color w:val="000000" w:themeColor="text1"/>
                                          </w:rPr>
                                          <w:id w:val="805049530"/>
                                          <w14:checkbox>
                                            <w14:checked w14:val="0"/>
                                            <w14:checkedState w14:val="2612" w14:font="MS Gothic"/>
                                            <w14:uncheckedState w14:val="2610" w14:font="MS Gothic"/>
                                          </w14:checkbox>
                                        </w:sdtPr>
                                        <w:sdtEndPr/>
                                        <w:sdtContent>
                                          <w:r>
                                            <w:rPr>
                                              <w:rFonts w:ascii="MS Gothic" w:eastAsia="MS Gothic" w:hAnsi="MS Gothic" w:cstheme="minorHAnsi" w:hint="eastAsia"/>
                                              <w:color w:val="000000" w:themeColor="text1"/>
                                            </w:rPr>
                                            <w:t>☐</w:t>
                                          </w:r>
                                        </w:sdtContent>
                                      </w:sdt>
                                    </w:p>
                                    <w:p w14:paraId="5561D715" w14:textId="467480FA" w:rsidR="007654E4" w:rsidRDefault="007654E4" w:rsidP="0048038D">
                                      <w:pPr>
                                        <w:spacing w:line="240" w:lineRule="auto"/>
                                        <w:rPr>
                                          <w:rFonts w:cstheme="minorHAnsi"/>
                                          <w:color w:val="000000" w:themeColor="text1"/>
                                        </w:rPr>
                                      </w:pPr>
                                      <w:r>
                                        <w:rPr>
                                          <w:rFonts w:cstheme="minorHAnsi"/>
                                          <w:color w:val="000000" w:themeColor="text1"/>
                                        </w:rPr>
                                        <w:tab/>
                                      </w:r>
                                      <w:r>
                                        <w:rPr>
                                          <w:rFonts w:cstheme="minorHAnsi"/>
                                          <w:color w:val="000000" w:themeColor="text1"/>
                                        </w:rPr>
                                        <w:tab/>
                                      </w:r>
                                    </w:p>
                                    <w:p w14:paraId="66B0F808" w14:textId="041F82F1" w:rsidR="007654E4" w:rsidRDefault="007654E4" w:rsidP="0048038D">
                                      <w:pPr>
                                        <w:spacing w:line="240" w:lineRule="auto"/>
                                        <w:rPr>
                                          <w:rFonts w:cstheme="minorHAnsi"/>
                                          <w:color w:val="000000" w:themeColor="text1"/>
                                        </w:rPr>
                                      </w:pPr>
                                      <w:r>
                                        <w:rPr>
                                          <w:rFonts w:cstheme="minorHAnsi"/>
                                          <w:color w:val="000000" w:themeColor="text1"/>
                                        </w:rPr>
                                        <w:t xml:space="preserve">Dossier 2           </w:t>
                                      </w:r>
                                      <w:r>
                                        <w:rPr>
                                          <w:rFonts w:cstheme="minorHAnsi"/>
                                          <w:color w:val="000000" w:themeColor="text1"/>
                                        </w:rPr>
                                        <w:sym w:font="Symbol" w:char="F0DE"/>
                                      </w:r>
                                      <w:r>
                                        <w:rPr>
                                          <w:rFonts w:cstheme="minorHAnsi"/>
                                          <w:color w:val="000000" w:themeColor="text1"/>
                                        </w:rPr>
                                        <w:t xml:space="preserve"> 19 au 23 novembre        </w:t>
                                      </w:r>
                                      <w:r>
                                        <w:rPr>
                                          <w:rFonts w:cstheme="minorHAnsi"/>
                                          <w:color w:val="000000" w:themeColor="text1"/>
                                        </w:rPr>
                                        <w:tab/>
                                      </w:r>
                                      <w:sdt>
                                        <w:sdtPr>
                                          <w:rPr>
                                            <w:rFonts w:cstheme="minorHAnsi"/>
                                            <w:color w:val="000000" w:themeColor="text1"/>
                                          </w:rPr>
                                          <w:id w:val="-2100246355"/>
                                          <w14:checkbox>
                                            <w14:checked w14:val="0"/>
                                            <w14:checkedState w14:val="2612" w14:font="MS Gothic"/>
                                            <w14:uncheckedState w14:val="2610" w14:font="MS Gothic"/>
                                          </w14:checkbox>
                                        </w:sdtPr>
                                        <w:sdtEndPr/>
                                        <w:sdtContent>
                                          <w:r>
                                            <w:rPr>
                                              <w:rFonts w:ascii="MS Gothic" w:eastAsia="MS Gothic" w:hAnsi="MS Gothic" w:cstheme="minorHAnsi" w:hint="eastAsia"/>
                                              <w:color w:val="000000" w:themeColor="text1"/>
                                            </w:rPr>
                                            <w:t>☐</w:t>
                                          </w:r>
                                        </w:sdtContent>
                                      </w:sdt>
                                    </w:p>
                                    <w:p w14:paraId="25852542" w14:textId="58CDD12F" w:rsidR="007654E4" w:rsidRDefault="007654E4" w:rsidP="0048038D">
                                      <w:pPr>
                                        <w:spacing w:line="240" w:lineRule="auto"/>
                                        <w:rPr>
                                          <w:rFonts w:cstheme="minorHAnsi"/>
                                          <w:color w:val="000000" w:themeColor="text1"/>
                                        </w:rPr>
                                      </w:pPr>
                                      <w:r>
                                        <w:rPr>
                                          <w:rFonts w:cstheme="minorHAnsi"/>
                                          <w:color w:val="000000" w:themeColor="text1"/>
                                        </w:rPr>
                                        <w:tab/>
                                      </w:r>
                                      <w:r>
                                        <w:rPr>
                                          <w:rFonts w:cstheme="minorHAnsi"/>
                                          <w:color w:val="000000" w:themeColor="text1"/>
                                        </w:rPr>
                                        <w:tab/>
                                      </w:r>
                                    </w:p>
                                    <w:p w14:paraId="7FF32CA4" w14:textId="57CA71E6" w:rsidR="007654E4" w:rsidRDefault="007654E4" w:rsidP="0048038D">
                                      <w:pPr>
                                        <w:spacing w:line="240" w:lineRule="auto"/>
                                        <w:rPr>
                                          <w:rFonts w:cstheme="minorHAnsi"/>
                                          <w:color w:val="000000" w:themeColor="text1"/>
                                        </w:rPr>
                                      </w:pPr>
                                      <w:r>
                                        <w:rPr>
                                          <w:rFonts w:cstheme="minorHAnsi"/>
                                          <w:color w:val="000000" w:themeColor="text1"/>
                                        </w:rPr>
                                        <w:t xml:space="preserve">Dossier 3           </w:t>
                                      </w:r>
                                      <w:r>
                                        <w:rPr>
                                          <w:rFonts w:cstheme="minorHAnsi"/>
                                          <w:color w:val="000000" w:themeColor="text1"/>
                                        </w:rPr>
                                        <w:sym w:font="Symbol" w:char="F0DE"/>
                                      </w:r>
                                      <w:r>
                                        <w:rPr>
                                          <w:rFonts w:cstheme="minorHAnsi"/>
                                          <w:color w:val="000000" w:themeColor="text1"/>
                                        </w:rPr>
                                        <w:t xml:space="preserve"> 24 au 26 novembre </w:t>
                                      </w:r>
                                      <w:r>
                                        <w:rPr>
                                          <w:rFonts w:cstheme="minorHAnsi"/>
                                          <w:color w:val="000000" w:themeColor="text1"/>
                                        </w:rPr>
                                        <w:tab/>
                                      </w:r>
                                      <w:r>
                                        <w:rPr>
                                          <w:rFonts w:cstheme="minorHAnsi"/>
                                          <w:color w:val="000000" w:themeColor="text1"/>
                                        </w:rPr>
                                        <w:tab/>
                                      </w:r>
                                      <w:r>
                                        <w:rPr>
                                          <w:rFonts w:cstheme="minorHAnsi"/>
                                          <w:color w:val="000000" w:themeColor="text1"/>
                                        </w:rPr>
                                        <w:tab/>
                                      </w:r>
                                      <w:sdt>
                                        <w:sdtPr>
                                          <w:rPr>
                                            <w:rFonts w:cstheme="minorHAnsi"/>
                                            <w:color w:val="000000" w:themeColor="text1"/>
                                          </w:rPr>
                                          <w:id w:val="-139502663"/>
                                          <w14:checkbox>
                                            <w14:checked w14:val="0"/>
                                            <w14:checkedState w14:val="2612" w14:font="MS Gothic"/>
                                            <w14:uncheckedState w14:val="2610" w14:font="MS Gothic"/>
                                          </w14:checkbox>
                                        </w:sdtPr>
                                        <w:sdtEndPr/>
                                        <w:sdtContent>
                                          <w:r w:rsidRPr="0048038D">
                                            <w:rPr>
                                              <w:rFonts w:ascii="MS Gothic" w:eastAsia="MS Gothic" w:hAnsi="MS Gothic" w:cstheme="minorHAnsi" w:hint="eastAsia"/>
                                              <w:color w:val="000000" w:themeColor="text1"/>
                                            </w:rPr>
                                            <w:t>☐</w:t>
                                          </w:r>
                                        </w:sdtContent>
                                      </w:sdt>
                                    </w:p>
                                    <w:p w14:paraId="2F047D59" w14:textId="08EA318B" w:rsidR="007654E4" w:rsidRDefault="007654E4" w:rsidP="0048038D">
                                      <w:pPr>
                                        <w:spacing w:line="240" w:lineRule="auto"/>
                                        <w:rPr>
                                          <w:rFonts w:cstheme="minorHAnsi"/>
                                          <w:color w:val="000000" w:themeColor="text1"/>
                                        </w:rPr>
                                      </w:pPr>
                                      <w:r>
                                        <w:rPr>
                                          <w:rFonts w:cstheme="minorHAnsi"/>
                                          <w:color w:val="000000" w:themeColor="text1"/>
                                        </w:rPr>
                                        <w:t xml:space="preserve">               </w:t>
                                      </w:r>
                                    </w:p>
                                    <w:p w14:paraId="5A499D37" w14:textId="4C8213CA" w:rsidR="007654E4" w:rsidRDefault="007654E4" w:rsidP="0048038D">
                                      <w:pPr>
                                        <w:spacing w:line="240" w:lineRule="auto"/>
                                        <w:rPr>
                                          <w:rFonts w:cstheme="minorHAnsi"/>
                                          <w:color w:val="000000" w:themeColor="text1"/>
                                        </w:rPr>
                                      </w:pPr>
                                      <w:r>
                                        <w:rPr>
                                          <w:rFonts w:cstheme="minorHAnsi"/>
                                          <w:color w:val="000000" w:themeColor="text1"/>
                                        </w:rPr>
                                        <w:t xml:space="preserve">Dossier 4           </w:t>
                                      </w:r>
                                      <w:r>
                                        <w:rPr>
                                          <w:rFonts w:cstheme="minorHAnsi"/>
                                          <w:color w:val="000000" w:themeColor="text1"/>
                                        </w:rPr>
                                        <w:sym w:font="Symbol" w:char="F0DE"/>
                                      </w:r>
                                      <w:r>
                                        <w:rPr>
                                          <w:rFonts w:cstheme="minorHAnsi"/>
                                          <w:color w:val="000000" w:themeColor="text1"/>
                                        </w:rPr>
                                        <w:t xml:space="preserve"> 30 </w:t>
                                      </w:r>
                                      <w:proofErr w:type="spellStart"/>
                                      <w:r>
                                        <w:rPr>
                                          <w:rFonts w:cstheme="minorHAnsi"/>
                                          <w:color w:val="000000" w:themeColor="text1"/>
                                        </w:rPr>
                                        <w:t>nov</w:t>
                                      </w:r>
                                      <w:proofErr w:type="spellEnd"/>
                                      <w:r>
                                        <w:rPr>
                                          <w:rFonts w:cstheme="minorHAnsi"/>
                                          <w:color w:val="000000" w:themeColor="text1"/>
                                        </w:rPr>
                                        <w:tab/>
                                        <w:t>au 1</w:t>
                                      </w:r>
                                      <w:r w:rsidRPr="0048038D">
                                        <w:rPr>
                                          <w:rFonts w:cstheme="minorHAnsi"/>
                                          <w:color w:val="000000" w:themeColor="text1"/>
                                          <w:vertAlign w:val="superscript"/>
                                        </w:rPr>
                                        <w:t>er</w:t>
                                      </w:r>
                                      <w:r>
                                        <w:rPr>
                                          <w:rFonts w:cstheme="minorHAnsi"/>
                                          <w:color w:val="000000" w:themeColor="text1"/>
                                        </w:rPr>
                                        <w:t xml:space="preserve"> </w:t>
                                      </w:r>
                                      <w:proofErr w:type="spellStart"/>
                                      <w:r>
                                        <w:rPr>
                                          <w:rFonts w:cstheme="minorHAnsi"/>
                                          <w:color w:val="000000" w:themeColor="text1"/>
                                        </w:rPr>
                                        <w:t>déc</w:t>
                                      </w:r>
                                      <w:proofErr w:type="spellEnd"/>
                                      <w:r>
                                        <w:rPr>
                                          <w:rFonts w:cstheme="minorHAnsi"/>
                                          <w:color w:val="000000" w:themeColor="text1"/>
                                        </w:rPr>
                                        <w:tab/>
                                      </w:r>
                                      <w:r>
                                        <w:rPr>
                                          <w:rFonts w:cstheme="minorHAnsi"/>
                                          <w:color w:val="000000" w:themeColor="text1"/>
                                        </w:rPr>
                                        <w:tab/>
                                      </w:r>
                                      <w:r>
                                        <w:rPr>
                                          <w:rFonts w:cstheme="minorHAnsi"/>
                                          <w:color w:val="000000" w:themeColor="text1"/>
                                        </w:rPr>
                                        <w:tab/>
                                      </w:r>
                                      <w:sdt>
                                        <w:sdtPr>
                                          <w:rPr>
                                            <w:rFonts w:cstheme="minorHAnsi"/>
                                            <w:color w:val="000000" w:themeColor="text1"/>
                                          </w:rPr>
                                          <w:id w:val="-647281893"/>
                                          <w14:checkbox>
                                            <w14:checked w14:val="0"/>
                                            <w14:checkedState w14:val="2612" w14:font="MS Gothic"/>
                                            <w14:uncheckedState w14:val="2610" w14:font="MS Gothic"/>
                                          </w14:checkbox>
                                        </w:sdtPr>
                                        <w:sdtEndPr/>
                                        <w:sdtContent>
                                          <w:r w:rsidRPr="0048038D">
                                            <w:rPr>
                                              <w:rFonts w:ascii="MS Gothic" w:eastAsia="MS Gothic" w:hAnsi="MS Gothic" w:cstheme="minorHAnsi" w:hint="eastAsia"/>
                                              <w:color w:val="000000" w:themeColor="text1"/>
                                            </w:rPr>
                                            <w:t>☐</w:t>
                                          </w:r>
                                        </w:sdtContent>
                                      </w:sdt>
                                    </w:p>
                                    <w:p w14:paraId="552137AC" w14:textId="1EF56E49" w:rsidR="007654E4" w:rsidRDefault="007654E4" w:rsidP="0048038D">
                                      <w:pPr>
                                        <w:spacing w:line="240" w:lineRule="auto"/>
                                        <w:rPr>
                                          <w:rFonts w:cstheme="minorHAnsi"/>
                                          <w:color w:val="000000" w:themeColor="text1"/>
                                        </w:rPr>
                                      </w:pPr>
                                    </w:p>
                                    <w:p w14:paraId="7661A283" w14:textId="77777777" w:rsidR="007654E4" w:rsidRDefault="007654E4" w:rsidP="0048038D">
                                      <w:pPr>
                                        <w:spacing w:line="240" w:lineRule="auto"/>
                                        <w:rPr>
                                          <w:rFonts w:cstheme="minorHAnsi"/>
                                          <w:color w:val="000000" w:themeColor="text1"/>
                                        </w:rPr>
                                      </w:pPr>
                                    </w:p>
                                    <w:p w14:paraId="1AA48469" w14:textId="77777777" w:rsidR="007654E4" w:rsidRDefault="007654E4" w:rsidP="0048038D">
                                      <w:pPr>
                                        <w:spacing w:line="240" w:lineRule="auto"/>
                                        <w:rPr>
                                          <w:rFonts w:cstheme="minorHAnsi"/>
                                          <w:color w:val="000000" w:themeColor="text1"/>
                                        </w:rPr>
                                      </w:pPr>
                                    </w:p>
                                    <w:p w14:paraId="34787DB2" w14:textId="77777777" w:rsidR="007654E4" w:rsidRDefault="007654E4" w:rsidP="0048038D">
                                      <w:pPr>
                                        <w:spacing w:line="240" w:lineRule="auto"/>
                                        <w:rPr>
                                          <w:rFonts w:cstheme="minorHAns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38531C" id="_x0000_t202" coordsize="21600,21600" o:spt="202" path="m,l,21600r21600,l21600,xe">
                          <v:stroke joinstyle="miter"/>
                          <v:path gradientshapeok="t" o:connecttype="rect"/>
                        </v:shapetype>
                        <v:shape id="Zone de texte 4" o:spid="_x0000_s1026" type="#_x0000_t202" style="position:absolute;left:0;text-align:left;margin-left:174.7pt;margin-top:401.45pt;width:372.8pt;height:154.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" fillcolor="white [3201]" strokecolor="#c0504d [3205]" strokeweight="2pt">
                          <v:stroke dashstyle="3 1"/>
                          <v:textbox>
                            <w:txbxContent>
                              <w:p w14:paraId="42D92825" w14:textId="78DCB09F" w:rsidR="007654E4" w:rsidRDefault="007654E4" w:rsidP="0048038D">
                                <w:pPr>
                                  <w:spacing w:line="240" w:lineRule="auto"/>
                                  <w:rPr>
                                    <w:rFonts w:cstheme="minorHAnsi"/>
                                    <w:color w:val="000000" w:themeColor="text1"/>
                                    <w:sz w:val="16"/>
                                    <w:szCs w:val="16"/>
                                  </w:rPr>
                                </w:pPr>
                                <w:r>
                                  <w:rPr>
                                    <w:rFonts w:cstheme="minorHAnsi"/>
                                    <w:color w:val="000000" w:themeColor="text1"/>
                                    <w:sz w:val="24"/>
                                    <w:szCs w:val="24"/>
                                  </w:rPr>
                                  <w:t xml:space="preserve">QCM PRONOTE </w:t>
                                </w:r>
                                <w:proofErr w:type="gramStart"/>
                                <w:r>
                                  <w:rPr>
                                    <w:rFonts w:cstheme="minorHAnsi"/>
                                    <w:color w:val="000000" w:themeColor="text1"/>
                                    <w:sz w:val="24"/>
                                    <w:szCs w:val="24"/>
                                  </w:rPr>
                                  <w:t>OBLIGATOIRES</w:t>
                                </w:r>
                                <w:r>
                                  <w:rPr>
                                    <w:rFonts w:cstheme="minorHAnsi"/>
                                    <w:color w:val="000000" w:themeColor="text1"/>
                                    <w:sz w:val="16"/>
                                    <w:szCs w:val="16"/>
                                  </w:rPr>
                                  <w:t xml:space="preserve">  Cochez</w:t>
                                </w:r>
                                <w:proofErr w:type="gramEnd"/>
                                <w:r>
                                  <w:rPr>
                                    <w:rFonts w:cstheme="minorHAnsi"/>
                                    <w:color w:val="000000" w:themeColor="text1"/>
                                    <w:sz w:val="16"/>
                                    <w:szCs w:val="16"/>
                                  </w:rPr>
                                  <w:t xml:space="preserve"> lorsque vous avez terminé chaque dossier</w:t>
                                </w:r>
                              </w:p>
                              <w:p w14:paraId="1FE5FE84" w14:textId="77777777" w:rsidR="007654E4" w:rsidRDefault="007654E4" w:rsidP="0048038D">
                                <w:pPr>
                                  <w:spacing w:line="240" w:lineRule="auto"/>
                                  <w:rPr>
                                    <w:rFonts w:cstheme="minorHAnsi"/>
                                    <w:color w:val="000000" w:themeColor="text1"/>
                                  </w:rPr>
                                </w:pPr>
                                <w:r>
                                  <w:rPr>
                                    <w:rFonts w:cstheme="minorHAnsi"/>
                                    <w:color w:val="000000" w:themeColor="text1"/>
                                  </w:rPr>
                                  <w:sym w:font="Symbol" w:char="F0AE"/>
                                </w:r>
                                <w:r>
                                  <w:rPr>
                                    <w:rFonts w:cstheme="minorHAnsi"/>
                                    <w:b/>
                                    <w:bCs/>
                                    <w:color w:val="000000" w:themeColor="text1"/>
                                  </w:rPr>
                                  <w:t>Complétez ce document avant de les faire</w:t>
                                </w:r>
                                <w:r>
                                  <w:rPr>
                                    <w:rFonts w:cstheme="minorHAnsi"/>
                                    <w:color w:val="000000" w:themeColor="text1"/>
                                  </w:rPr>
                                  <w:tab/>
                                </w:r>
                                <w:r>
                                  <w:rPr>
                                    <w:rFonts w:cstheme="minorHAnsi"/>
                                    <w:color w:val="000000" w:themeColor="text1"/>
                                  </w:rPr>
                                  <w:tab/>
                                </w:r>
                              </w:p>
                              <w:p w14:paraId="56B19290" w14:textId="47EF00C3" w:rsidR="007654E4" w:rsidRDefault="007654E4" w:rsidP="0048038D">
                                <w:pPr>
                                  <w:spacing w:line="240" w:lineRule="auto"/>
                                  <w:rPr>
                                    <w:rFonts w:cstheme="minorHAnsi"/>
                                    <w:color w:val="000000" w:themeColor="text1"/>
                                  </w:rPr>
                                </w:pPr>
                                <w:r>
                                  <w:rPr>
                                    <w:rFonts w:cstheme="minorHAnsi"/>
                                    <w:color w:val="000000" w:themeColor="text1"/>
                                  </w:rPr>
                                  <w:t xml:space="preserve">Dossier 1           </w:t>
                                </w:r>
                                <w:r>
                                  <w:rPr>
                                    <w:rFonts w:cstheme="minorHAnsi"/>
                                    <w:color w:val="000000" w:themeColor="text1"/>
                                  </w:rPr>
                                  <w:sym w:font="Symbol" w:char="F0DE"/>
                                </w:r>
                                <w:r>
                                  <w:rPr>
                                    <w:rFonts w:cstheme="minorHAnsi"/>
                                    <w:color w:val="000000" w:themeColor="text1"/>
                                  </w:rPr>
                                  <w:t xml:space="preserve"> 16 au 17 novembre        </w:t>
                                </w:r>
                                <w:r>
                                  <w:rPr>
                                    <w:rFonts w:cstheme="minorHAnsi"/>
                                    <w:color w:val="000000" w:themeColor="text1"/>
                                  </w:rPr>
                                  <w:tab/>
                                </w:r>
                                <w:sdt>
                                  <w:sdtPr>
                                    <w:rPr>
                                      <w:rFonts w:cstheme="minorHAnsi"/>
                                      <w:color w:val="000000" w:themeColor="text1"/>
                                    </w:rPr>
                                    <w:id w:val="805049530"/>
                                    <w14:checkbox>
                                      <w14:checked w14:val="0"/>
                                      <w14:checkedState w14:val="2612" w14:font="MS Gothic"/>
                                      <w14:uncheckedState w14:val="2610" w14:font="MS Gothic"/>
                                    </w14:checkbox>
                                  </w:sdtPr>
                                  <w:sdtEndPr/>
                                  <w:sdtContent>
                                    <w:r>
                                      <w:rPr>
                                        <w:rFonts w:ascii="MS Gothic" w:eastAsia="MS Gothic" w:hAnsi="MS Gothic" w:cstheme="minorHAnsi" w:hint="eastAsia"/>
                                        <w:color w:val="000000" w:themeColor="text1"/>
                                      </w:rPr>
                                      <w:t>☐</w:t>
                                    </w:r>
                                  </w:sdtContent>
                                </w:sdt>
                              </w:p>
                              <w:p w14:paraId="5561D715" w14:textId="467480FA" w:rsidR="007654E4" w:rsidRDefault="007654E4" w:rsidP="0048038D">
                                <w:pPr>
                                  <w:spacing w:line="240" w:lineRule="auto"/>
                                  <w:rPr>
                                    <w:rFonts w:cstheme="minorHAnsi"/>
                                    <w:color w:val="000000" w:themeColor="text1"/>
                                  </w:rPr>
                                </w:pPr>
                                <w:r>
                                  <w:rPr>
                                    <w:rFonts w:cstheme="minorHAnsi"/>
                                    <w:color w:val="000000" w:themeColor="text1"/>
                                  </w:rPr>
                                  <w:tab/>
                                </w:r>
                                <w:r>
                                  <w:rPr>
                                    <w:rFonts w:cstheme="minorHAnsi"/>
                                    <w:color w:val="000000" w:themeColor="text1"/>
                                  </w:rPr>
                                  <w:tab/>
                                </w:r>
                              </w:p>
                              <w:p w14:paraId="66B0F808" w14:textId="041F82F1" w:rsidR="007654E4" w:rsidRDefault="007654E4" w:rsidP="0048038D">
                                <w:pPr>
                                  <w:spacing w:line="240" w:lineRule="auto"/>
                                  <w:rPr>
                                    <w:rFonts w:cstheme="minorHAnsi"/>
                                    <w:color w:val="000000" w:themeColor="text1"/>
                                  </w:rPr>
                                </w:pPr>
                                <w:r>
                                  <w:rPr>
                                    <w:rFonts w:cstheme="minorHAnsi"/>
                                    <w:color w:val="000000" w:themeColor="text1"/>
                                  </w:rPr>
                                  <w:t xml:space="preserve">Dossier 2           </w:t>
                                </w:r>
                                <w:r>
                                  <w:rPr>
                                    <w:rFonts w:cstheme="minorHAnsi"/>
                                    <w:color w:val="000000" w:themeColor="text1"/>
                                  </w:rPr>
                                  <w:sym w:font="Symbol" w:char="F0DE"/>
                                </w:r>
                                <w:r>
                                  <w:rPr>
                                    <w:rFonts w:cstheme="minorHAnsi"/>
                                    <w:color w:val="000000" w:themeColor="text1"/>
                                  </w:rPr>
                                  <w:t xml:space="preserve"> 19 au 23 novembre        </w:t>
                                </w:r>
                                <w:r>
                                  <w:rPr>
                                    <w:rFonts w:cstheme="minorHAnsi"/>
                                    <w:color w:val="000000" w:themeColor="text1"/>
                                  </w:rPr>
                                  <w:tab/>
                                </w:r>
                                <w:sdt>
                                  <w:sdtPr>
                                    <w:rPr>
                                      <w:rFonts w:cstheme="minorHAnsi"/>
                                      <w:color w:val="000000" w:themeColor="text1"/>
                                    </w:rPr>
                                    <w:id w:val="-2100246355"/>
                                    <w14:checkbox>
                                      <w14:checked w14:val="0"/>
                                      <w14:checkedState w14:val="2612" w14:font="MS Gothic"/>
                                      <w14:uncheckedState w14:val="2610" w14:font="MS Gothic"/>
                                    </w14:checkbox>
                                  </w:sdtPr>
                                  <w:sdtEndPr/>
                                  <w:sdtContent>
                                    <w:r>
                                      <w:rPr>
                                        <w:rFonts w:ascii="MS Gothic" w:eastAsia="MS Gothic" w:hAnsi="MS Gothic" w:cstheme="minorHAnsi" w:hint="eastAsia"/>
                                        <w:color w:val="000000" w:themeColor="text1"/>
                                      </w:rPr>
                                      <w:t>☐</w:t>
                                    </w:r>
                                  </w:sdtContent>
                                </w:sdt>
                              </w:p>
                              <w:p w14:paraId="25852542" w14:textId="58CDD12F" w:rsidR="007654E4" w:rsidRDefault="007654E4" w:rsidP="0048038D">
                                <w:pPr>
                                  <w:spacing w:line="240" w:lineRule="auto"/>
                                  <w:rPr>
                                    <w:rFonts w:cstheme="minorHAnsi"/>
                                    <w:color w:val="000000" w:themeColor="text1"/>
                                  </w:rPr>
                                </w:pPr>
                                <w:r>
                                  <w:rPr>
                                    <w:rFonts w:cstheme="minorHAnsi"/>
                                    <w:color w:val="000000" w:themeColor="text1"/>
                                  </w:rPr>
                                  <w:tab/>
                                </w:r>
                                <w:r>
                                  <w:rPr>
                                    <w:rFonts w:cstheme="minorHAnsi"/>
                                    <w:color w:val="000000" w:themeColor="text1"/>
                                  </w:rPr>
                                  <w:tab/>
                                </w:r>
                              </w:p>
                              <w:p w14:paraId="7FF32CA4" w14:textId="57CA71E6" w:rsidR="007654E4" w:rsidRDefault="007654E4" w:rsidP="0048038D">
                                <w:pPr>
                                  <w:spacing w:line="240" w:lineRule="auto"/>
                                  <w:rPr>
                                    <w:rFonts w:cstheme="minorHAnsi"/>
                                    <w:color w:val="000000" w:themeColor="text1"/>
                                  </w:rPr>
                                </w:pPr>
                                <w:r>
                                  <w:rPr>
                                    <w:rFonts w:cstheme="minorHAnsi"/>
                                    <w:color w:val="000000" w:themeColor="text1"/>
                                  </w:rPr>
                                  <w:t xml:space="preserve">Dossier 3           </w:t>
                                </w:r>
                                <w:r>
                                  <w:rPr>
                                    <w:rFonts w:cstheme="minorHAnsi"/>
                                    <w:color w:val="000000" w:themeColor="text1"/>
                                  </w:rPr>
                                  <w:sym w:font="Symbol" w:char="F0DE"/>
                                </w:r>
                                <w:r>
                                  <w:rPr>
                                    <w:rFonts w:cstheme="minorHAnsi"/>
                                    <w:color w:val="000000" w:themeColor="text1"/>
                                  </w:rPr>
                                  <w:t xml:space="preserve"> 24 au 26 novembre </w:t>
                                </w:r>
                                <w:r>
                                  <w:rPr>
                                    <w:rFonts w:cstheme="minorHAnsi"/>
                                    <w:color w:val="000000" w:themeColor="text1"/>
                                  </w:rPr>
                                  <w:tab/>
                                </w:r>
                                <w:r>
                                  <w:rPr>
                                    <w:rFonts w:cstheme="minorHAnsi"/>
                                    <w:color w:val="000000" w:themeColor="text1"/>
                                  </w:rPr>
                                  <w:tab/>
                                </w:r>
                                <w:r>
                                  <w:rPr>
                                    <w:rFonts w:cstheme="minorHAnsi"/>
                                    <w:color w:val="000000" w:themeColor="text1"/>
                                  </w:rPr>
                                  <w:tab/>
                                </w:r>
                                <w:sdt>
                                  <w:sdtPr>
                                    <w:rPr>
                                      <w:rFonts w:cstheme="minorHAnsi"/>
                                      <w:color w:val="000000" w:themeColor="text1"/>
                                    </w:rPr>
                                    <w:id w:val="-139502663"/>
                                    <w14:checkbox>
                                      <w14:checked w14:val="0"/>
                                      <w14:checkedState w14:val="2612" w14:font="MS Gothic"/>
                                      <w14:uncheckedState w14:val="2610" w14:font="MS Gothic"/>
                                    </w14:checkbox>
                                  </w:sdtPr>
                                  <w:sdtEndPr/>
                                  <w:sdtContent>
                                    <w:r w:rsidRPr="0048038D">
                                      <w:rPr>
                                        <w:rFonts w:ascii="MS Gothic" w:eastAsia="MS Gothic" w:hAnsi="MS Gothic" w:cstheme="minorHAnsi" w:hint="eastAsia"/>
                                        <w:color w:val="000000" w:themeColor="text1"/>
                                      </w:rPr>
                                      <w:t>☐</w:t>
                                    </w:r>
                                  </w:sdtContent>
                                </w:sdt>
                              </w:p>
                              <w:p w14:paraId="2F047D59" w14:textId="08EA318B" w:rsidR="007654E4" w:rsidRDefault="007654E4" w:rsidP="0048038D">
                                <w:pPr>
                                  <w:spacing w:line="240" w:lineRule="auto"/>
                                  <w:rPr>
                                    <w:rFonts w:cstheme="minorHAnsi"/>
                                    <w:color w:val="000000" w:themeColor="text1"/>
                                  </w:rPr>
                                </w:pPr>
                                <w:r>
                                  <w:rPr>
                                    <w:rFonts w:cstheme="minorHAnsi"/>
                                    <w:color w:val="000000" w:themeColor="text1"/>
                                  </w:rPr>
                                  <w:t xml:space="preserve">               </w:t>
                                </w:r>
                              </w:p>
                              <w:p w14:paraId="5A499D37" w14:textId="4C8213CA" w:rsidR="007654E4" w:rsidRDefault="007654E4" w:rsidP="0048038D">
                                <w:pPr>
                                  <w:spacing w:line="240" w:lineRule="auto"/>
                                  <w:rPr>
                                    <w:rFonts w:cstheme="minorHAnsi"/>
                                    <w:color w:val="000000" w:themeColor="text1"/>
                                  </w:rPr>
                                </w:pPr>
                                <w:r>
                                  <w:rPr>
                                    <w:rFonts w:cstheme="minorHAnsi"/>
                                    <w:color w:val="000000" w:themeColor="text1"/>
                                  </w:rPr>
                                  <w:t xml:space="preserve">Dossier 4           </w:t>
                                </w:r>
                                <w:r>
                                  <w:rPr>
                                    <w:rFonts w:cstheme="minorHAnsi"/>
                                    <w:color w:val="000000" w:themeColor="text1"/>
                                  </w:rPr>
                                  <w:sym w:font="Symbol" w:char="F0DE"/>
                                </w:r>
                                <w:r>
                                  <w:rPr>
                                    <w:rFonts w:cstheme="minorHAnsi"/>
                                    <w:color w:val="000000" w:themeColor="text1"/>
                                  </w:rPr>
                                  <w:t xml:space="preserve"> 30 </w:t>
                                </w:r>
                                <w:proofErr w:type="spellStart"/>
                                <w:r>
                                  <w:rPr>
                                    <w:rFonts w:cstheme="minorHAnsi"/>
                                    <w:color w:val="000000" w:themeColor="text1"/>
                                  </w:rPr>
                                  <w:t>nov</w:t>
                                </w:r>
                                <w:proofErr w:type="spellEnd"/>
                                <w:r>
                                  <w:rPr>
                                    <w:rFonts w:cstheme="minorHAnsi"/>
                                    <w:color w:val="000000" w:themeColor="text1"/>
                                  </w:rPr>
                                  <w:tab/>
                                  <w:t>au 1</w:t>
                                </w:r>
                                <w:r w:rsidRPr="0048038D">
                                  <w:rPr>
                                    <w:rFonts w:cstheme="minorHAnsi"/>
                                    <w:color w:val="000000" w:themeColor="text1"/>
                                    <w:vertAlign w:val="superscript"/>
                                  </w:rPr>
                                  <w:t>er</w:t>
                                </w:r>
                                <w:r>
                                  <w:rPr>
                                    <w:rFonts w:cstheme="minorHAnsi"/>
                                    <w:color w:val="000000" w:themeColor="text1"/>
                                  </w:rPr>
                                  <w:t xml:space="preserve"> </w:t>
                                </w:r>
                                <w:proofErr w:type="spellStart"/>
                                <w:r>
                                  <w:rPr>
                                    <w:rFonts w:cstheme="minorHAnsi"/>
                                    <w:color w:val="000000" w:themeColor="text1"/>
                                  </w:rPr>
                                  <w:t>déc</w:t>
                                </w:r>
                                <w:proofErr w:type="spellEnd"/>
                                <w:r>
                                  <w:rPr>
                                    <w:rFonts w:cstheme="minorHAnsi"/>
                                    <w:color w:val="000000" w:themeColor="text1"/>
                                  </w:rPr>
                                  <w:tab/>
                                </w:r>
                                <w:r>
                                  <w:rPr>
                                    <w:rFonts w:cstheme="minorHAnsi"/>
                                    <w:color w:val="000000" w:themeColor="text1"/>
                                  </w:rPr>
                                  <w:tab/>
                                </w:r>
                                <w:r>
                                  <w:rPr>
                                    <w:rFonts w:cstheme="minorHAnsi"/>
                                    <w:color w:val="000000" w:themeColor="text1"/>
                                  </w:rPr>
                                  <w:tab/>
                                </w:r>
                                <w:sdt>
                                  <w:sdtPr>
                                    <w:rPr>
                                      <w:rFonts w:cstheme="minorHAnsi"/>
                                      <w:color w:val="000000" w:themeColor="text1"/>
                                    </w:rPr>
                                    <w:id w:val="-647281893"/>
                                    <w14:checkbox>
                                      <w14:checked w14:val="0"/>
                                      <w14:checkedState w14:val="2612" w14:font="MS Gothic"/>
                                      <w14:uncheckedState w14:val="2610" w14:font="MS Gothic"/>
                                    </w14:checkbox>
                                  </w:sdtPr>
                                  <w:sdtEndPr/>
                                  <w:sdtContent>
                                    <w:r w:rsidRPr="0048038D">
                                      <w:rPr>
                                        <w:rFonts w:ascii="MS Gothic" w:eastAsia="MS Gothic" w:hAnsi="MS Gothic" w:cstheme="minorHAnsi" w:hint="eastAsia"/>
                                        <w:color w:val="000000" w:themeColor="text1"/>
                                      </w:rPr>
                                      <w:t>☐</w:t>
                                    </w:r>
                                  </w:sdtContent>
                                </w:sdt>
                              </w:p>
                              <w:p w14:paraId="552137AC" w14:textId="1EF56E49" w:rsidR="007654E4" w:rsidRDefault="007654E4" w:rsidP="0048038D">
                                <w:pPr>
                                  <w:spacing w:line="240" w:lineRule="auto"/>
                                  <w:rPr>
                                    <w:rFonts w:cstheme="minorHAnsi"/>
                                    <w:color w:val="000000" w:themeColor="text1"/>
                                  </w:rPr>
                                </w:pPr>
                              </w:p>
                              <w:p w14:paraId="7661A283" w14:textId="77777777" w:rsidR="007654E4" w:rsidRDefault="007654E4" w:rsidP="0048038D">
                                <w:pPr>
                                  <w:spacing w:line="240" w:lineRule="auto"/>
                                  <w:rPr>
                                    <w:rFonts w:cstheme="minorHAnsi"/>
                                    <w:color w:val="000000" w:themeColor="text1"/>
                                  </w:rPr>
                                </w:pPr>
                              </w:p>
                              <w:p w14:paraId="1AA48469" w14:textId="77777777" w:rsidR="007654E4" w:rsidRDefault="007654E4" w:rsidP="0048038D">
                                <w:pPr>
                                  <w:spacing w:line="240" w:lineRule="auto"/>
                                  <w:rPr>
                                    <w:rFonts w:cstheme="minorHAnsi"/>
                                    <w:color w:val="000000" w:themeColor="text1"/>
                                  </w:rPr>
                                </w:pPr>
                              </w:p>
                              <w:p w14:paraId="34787DB2" w14:textId="77777777" w:rsidR="007654E4" w:rsidRDefault="007654E4" w:rsidP="0048038D">
                                <w:pPr>
                                  <w:spacing w:line="240" w:lineRule="auto"/>
                                  <w:rPr>
                                    <w:rFonts w:cstheme="minorHAnsi"/>
                                    <w:color w:val="000000" w:themeColor="text1"/>
                                  </w:rPr>
                                </w:pP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1DA43178" wp14:editId="322D3CCD">
                          <wp:simplePos x="0" y="0"/>
                          <wp:positionH relativeFrom="margin">
                            <wp:posOffset>295910</wp:posOffset>
                          </wp:positionH>
                          <wp:positionV relativeFrom="paragraph">
                            <wp:posOffset>2258060</wp:posOffset>
                          </wp:positionV>
                          <wp:extent cx="4536440" cy="1420495"/>
                          <wp:effectExtent l="0" t="0" r="16510" b="27305"/>
                          <wp:wrapNone/>
                          <wp:docPr id="33" name="Zone de texte 33"/>
                          <wp:cNvGraphicFramePr/>
                          <a:graphic xmlns:a="http://schemas.openxmlformats.org/drawingml/2006/main">
                            <a:graphicData uri="http://schemas.microsoft.com/office/word/2010/wordprocessingShape">
                              <wps:wsp>
                                <wps:cNvSpPr txBox="1"/>
                                <wps:spPr>
                                  <a:xfrm>
                                    <a:off x="0" y="0"/>
                                    <a:ext cx="4536440" cy="1420495"/>
                                  </a:xfrm>
                                  <a:prstGeom prst="rect">
                                    <a:avLst/>
                                  </a:prstGeom>
                                  <a:solidFill>
                                    <a:schemeClr val="lt1"/>
                                  </a:solidFill>
                                  <a:ln w="6350">
                                    <a:solidFill>
                                      <a:prstClr val="black"/>
                                    </a:solidFill>
                                  </a:ln>
                                </wps:spPr>
                                <wps:txbx>
                                  <w:txbxContent>
                                    <w:p w14:paraId="3396D2D3" w14:textId="5593498D" w:rsidR="007654E4" w:rsidRDefault="007654E4" w:rsidP="00487DF1">
                                      <w:pPr>
                                        <w:rPr>
                                          <w:b/>
                                          <w:bCs/>
                                          <w:u w:val="single"/>
                                        </w:rPr>
                                      </w:pPr>
                                      <w:r>
                                        <w:rPr>
                                          <w:b/>
                                          <w:bCs/>
                                          <w:u w:val="single"/>
                                        </w:rPr>
                                        <w:t>A LA FIN DE CETTE SEQUENCE, JE DOIS ETRE CAPABLE DE :</w:t>
                                      </w:r>
                                    </w:p>
                                    <w:p w14:paraId="5004623D" w14:textId="77AB6851" w:rsidR="007654E4" w:rsidRPr="003460DA" w:rsidRDefault="007654E4" w:rsidP="00EE327B">
                                      <w:pPr>
                                        <w:pStyle w:val="Paragraphedeliste"/>
                                        <w:numPr>
                                          <w:ilvl w:val="0"/>
                                          <w:numId w:val="4"/>
                                        </w:numPr>
                                      </w:pPr>
                                      <w:r w:rsidRPr="003460DA">
                                        <w:t xml:space="preserve">Lire et d’interpréter les tableaux à double entrée </w:t>
                                      </w:r>
                                    </w:p>
                                    <w:p w14:paraId="214B4CB1" w14:textId="29E49F4E" w:rsidR="007654E4" w:rsidRPr="003460DA" w:rsidRDefault="007654E4" w:rsidP="00EE327B">
                                      <w:pPr>
                                        <w:pStyle w:val="Paragraphedeliste"/>
                                        <w:numPr>
                                          <w:ilvl w:val="0"/>
                                          <w:numId w:val="4"/>
                                        </w:numPr>
                                      </w:pPr>
                                      <w:r w:rsidRPr="003460DA">
                                        <w:t>Interpréter des séries chronologiques</w:t>
                                      </w:r>
                                    </w:p>
                                    <w:p w14:paraId="4817A128" w14:textId="77777777" w:rsidR="007654E4" w:rsidRPr="003460DA" w:rsidRDefault="007654E4" w:rsidP="00EE327B">
                                      <w:pPr>
                                        <w:pStyle w:val="Paragraphedeliste"/>
                                        <w:numPr>
                                          <w:ilvl w:val="0"/>
                                          <w:numId w:val="4"/>
                                        </w:numPr>
                                      </w:pPr>
                                      <w:r w:rsidRPr="003460DA">
                                        <w:t>Lire et interpréter les courbes d’offre et de demande</w:t>
                                      </w:r>
                                    </w:p>
                                    <w:p w14:paraId="035F56B1" w14:textId="74D66343" w:rsidR="007654E4" w:rsidRPr="003460DA" w:rsidRDefault="007654E4" w:rsidP="00EE327B">
                                      <w:pPr>
                                        <w:pStyle w:val="Paragraphedeliste"/>
                                        <w:numPr>
                                          <w:ilvl w:val="0"/>
                                          <w:numId w:val="4"/>
                                        </w:numPr>
                                      </w:pPr>
                                      <w:r w:rsidRPr="003460DA">
                                        <w:t>Lire et interpréter un indice semi-logarithmique</w:t>
                                      </w:r>
                                    </w:p>
                                    <w:p w14:paraId="00244704" w14:textId="77777777" w:rsidR="007654E4" w:rsidRPr="003460DA" w:rsidRDefault="007654E4" w:rsidP="00EE327B">
                                      <w:pPr>
                                        <w:pStyle w:val="Paragraphedeliste"/>
                                        <w:numPr>
                                          <w:ilvl w:val="0"/>
                                          <w:numId w:val="4"/>
                                        </w:numPr>
                                      </w:pPr>
                                      <w:r w:rsidRPr="003460DA">
                                        <w:t>Lire et interpréter un coefficient de Gini</w:t>
                                      </w:r>
                                    </w:p>
                                    <w:p w14:paraId="2C846DB4" w14:textId="5FAAF70D" w:rsidR="007654E4" w:rsidRDefault="007654E4" w:rsidP="00EE327B">
                                      <w:pPr>
                                        <w:pStyle w:val="Paragraphedeliste"/>
                                        <w:numPr>
                                          <w:ilvl w:val="0"/>
                                          <w:numId w:val="4"/>
                                        </w:numPr>
                                      </w:pPr>
                                      <w:r w:rsidRPr="003460DA">
                                        <w:t xml:space="preserve">Lire et interpréter un écart et un rapport inter-quantile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43178" id="Zone de texte 33" o:spid="_x0000_s1027" type="#_x0000_t202" style="position:absolute;left:0;text-align:left;margin-left:23.3pt;margin-top:177.8pt;width:357.2pt;height:111.8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" fillcolor="white [3201]" strokeweight=".5pt">
                          <v:textbox>
                            <w:txbxContent>
                              <w:p w14:paraId="3396D2D3" w14:textId="5593498D" w:rsidR="007654E4" w:rsidRDefault="007654E4" w:rsidP="00487DF1">
                                <w:pPr>
                                  <w:rPr>
                                    <w:b/>
                                    <w:bCs/>
                                    <w:u w:val="single"/>
                                  </w:rPr>
                                </w:pPr>
                                <w:r>
                                  <w:rPr>
                                    <w:b/>
                                    <w:bCs/>
                                    <w:u w:val="single"/>
                                  </w:rPr>
                                  <w:t>A LA FIN DE CETTE SEQUENCE, JE DOIS ETRE CAPABLE DE :</w:t>
                                </w:r>
                              </w:p>
                              <w:p w14:paraId="5004623D" w14:textId="77AB6851" w:rsidR="007654E4" w:rsidRPr="003460DA" w:rsidRDefault="007654E4" w:rsidP="00EE327B">
                                <w:pPr>
                                  <w:pStyle w:val="Paragraphedeliste"/>
                                  <w:numPr>
                                    <w:ilvl w:val="0"/>
                                    <w:numId w:val="4"/>
                                  </w:numPr>
                                </w:pPr>
                                <w:r w:rsidRPr="003460DA">
                                  <w:t xml:space="preserve">Lire et d’interpréter les tableaux à double entrée </w:t>
                                </w:r>
                              </w:p>
                              <w:p w14:paraId="214B4CB1" w14:textId="29E49F4E" w:rsidR="007654E4" w:rsidRPr="003460DA" w:rsidRDefault="007654E4" w:rsidP="00EE327B">
                                <w:pPr>
                                  <w:pStyle w:val="Paragraphedeliste"/>
                                  <w:numPr>
                                    <w:ilvl w:val="0"/>
                                    <w:numId w:val="4"/>
                                  </w:numPr>
                                </w:pPr>
                                <w:r w:rsidRPr="003460DA">
                                  <w:t>Interpréter des séries chronologiques</w:t>
                                </w:r>
                              </w:p>
                              <w:p w14:paraId="4817A128" w14:textId="77777777" w:rsidR="007654E4" w:rsidRPr="003460DA" w:rsidRDefault="007654E4" w:rsidP="00EE327B">
                                <w:pPr>
                                  <w:pStyle w:val="Paragraphedeliste"/>
                                  <w:numPr>
                                    <w:ilvl w:val="0"/>
                                    <w:numId w:val="4"/>
                                  </w:numPr>
                                </w:pPr>
                                <w:r w:rsidRPr="003460DA">
                                  <w:t>Lire et interpréter les courbes d’offre et de demande</w:t>
                                </w:r>
                              </w:p>
                              <w:p w14:paraId="035F56B1" w14:textId="74D66343" w:rsidR="007654E4" w:rsidRPr="003460DA" w:rsidRDefault="007654E4" w:rsidP="00EE327B">
                                <w:pPr>
                                  <w:pStyle w:val="Paragraphedeliste"/>
                                  <w:numPr>
                                    <w:ilvl w:val="0"/>
                                    <w:numId w:val="4"/>
                                  </w:numPr>
                                </w:pPr>
                                <w:r w:rsidRPr="003460DA">
                                  <w:t>Lire et interpréter un indice semi-logarithmique</w:t>
                                </w:r>
                              </w:p>
                              <w:p w14:paraId="00244704" w14:textId="77777777" w:rsidR="007654E4" w:rsidRPr="003460DA" w:rsidRDefault="007654E4" w:rsidP="00EE327B">
                                <w:pPr>
                                  <w:pStyle w:val="Paragraphedeliste"/>
                                  <w:numPr>
                                    <w:ilvl w:val="0"/>
                                    <w:numId w:val="4"/>
                                  </w:numPr>
                                </w:pPr>
                                <w:r w:rsidRPr="003460DA">
                                  <w:t>Lire et interpréter un coefficient de Gini</w:t>
                                </w:r>
                              </w:p>
                              <w:p w14:paraId="2C846DB4" w14:textId="5FAAF70D" w:rsidR="007654E4" w:rsidRDefault="007654E4" w:rsidP="00EE327B">
                                <w:pPr>
                                  <w:pStyle w:val="Paragraphedeliste"/>
                                  <w:numPr>
                                    <w:ilvl w:val="0"/>
                                    <w:numId w:val="4"/>
                                  </w:numPr>
                                </w:pPr>
                                <w:r w:rsidRPr="003460DA">
                                  <w:t xml:space="preserve">Lire et interpréter un écart et un rapport inter-quantile </w:t>
                                </w:r>
                              </w:p>
                            </w:txbxContent>
                          </v:textbox>
                          <w10:wrap anchorx="margin"/>
                        </v:shape>
                      </w:pict>
                    </mc:Fallback>
                  </mc:AlternateContent>
                </w:r>
                <w:sdt>
                  <w:sdtPr>
                    <w:rPr>
                      <w:rFonts w:ascii="Tahoma" w:hAnsi="Tahoma" w:cs="Tahoma"/>
                      <w:caps/>
                      <w:color w:val="191919" w:themeColor="text1" w:themeTint="E6"/>
                      <w:sz w:val="44"/>
                      <w:szCs w:val="44"/>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r w:rsidR="008E7BE2">
                      <w:rPr>
                        <w:rFonts w:ascii="Tahoma" w:hAnsi="Tahoma" w:cs="Tahoma"/>
                        <w:caps/>
                        <w:color w:val="191919" w:themeColor="text1" w:themeTint="E6"/>
                        <w:sz w:val="44"/>
                        <w:szCs w:val="44"/>
                      </w:rPr>
                      <w:t>Quels sont les fondements du commerce international et l’internation de la production ?</w:t>
                    </w:r>
                  </w:sdtContent>
                </w:sdt>
              </w:p>
              <w:sdt>
                <w:sdtPr>
                  <w:rPr>
                    <w:color w:val="000000" w:themeColor="text1"/>
                    <w:sz w:val="24"/>
                    <w:szCs w:val="24"/>
                  </w:rPr>
                  <w:alias w:val="Sous-titr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FCFD787" w14:textId="14BD8A69" w:rsidR="00063894" w:rsidRDefault="00E840A8" w:rsidP="00063894">
                    <w:pPr>
                      <w:jc w:val="right"/>
                      <w:rPr>
                        <w:sz w:val="24"/>
                        <w:szCs w:val="24"/>
                      </w:rPr>
                    </w:pPr>
                    <w:r>
                      <w:rPr>
                        <w:color w:val="000000" w:themeColor="text1"/>
                        <w:sz w:val="24"/>
                        <w:szCs w:val="24"/>
                      </w:rPr>
                      <w:t>Corrigé_ Dossier 1_</w:t>
                    </w:r>
                    <w:r w:rsidR="00063894">
                      <w:rPr>
                        <w:color w:val="000000" w:themeColor="text1"/>
                        <w:sz w:val="24"/>
                        <w:szCs w:val="24"/>
                      </w:rPr>
                      <w:t xml:space="preserve">Séquence </w:t>
                    </w:r>
                    <w:r w:rsidR="00E94D9B">
                      <w:rPr>
                        <w:color w:val="000000" w:themeColor="text1"/>
                        <w:sz w:val="24"/>
                        <w:szCs w:val="24"/>
                      </w:rPr>
                      <w:t>4</w:t>
                    </w:r>
                  </w:p>
                </w:sdtContent>
              </w:sdt>
            </w:tc>
            <w:tc>
              <w:tcPr>
                <w:tcW w:w="1851" w:type="pct"/>
                <w:vAlign w:val="center"/>
              </w:tcPr>
              <w:p w14:paraId="4537F8C7" w14:textId="06CF14B7" w:rsidR="0048038D" w:rsidRDefault="0048038D" w:rsidP="00A53CD6">
                <w:pPr>
                  <w:pStyle w:val="Sansinterligne"/>
                </w:pPr>
              </w:p>
            </w:tc>
          </w:tr>
        </w:tbl>
        <w:p w14:paraId="1BB377B9" w14:textId="39236F1B" w:rsidR="00487DF1" w:rsidRDefault="00487DF1">
          <w:pPr>
            <w:rPr>
              <w:rFonts w:ascii="Courier New" w:hAnsi="Courier New" w:cs="Courier Ne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rFonts w:ascii="Courier New" w:hAnsi="Courier New" w:cs="Courier Ne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Pensez à annoter, stabiloter et compléter ce document sur des feuilles annexes.</w:t>
          </w:r>
          <w:r w:rsidR="0033547E">
            <w:rPr>
              <w:rFonts w:ascii="Courier New" w:hAnsi="Courier New" w:cs="Courier Ne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r w:rsidR="000434DF">
            <w:rPr>
              <w:rFonts w:ascii="Courier New" w:hAnsi="Courier New" w:cs="Courier New"/>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En classe de terminale, il est demandé de l’autonomie dans les prises de note.</w:t>
          </w:r>
        </w:p>
        <w:p w14:paraId="7F43F295" w14:textId="77777777" w:rsidR="008A1152" w:rsidRDefault="008A1152">
          <w:pPr>
            <w:rPr>
              <w:b/>
              <w:bCs/>
            </w:rPr>
          </w:pPr>
        </w:p>
        <w:p w14:paraId="2CB09492" w14:textId="702D3C27" w:rsidR="00CD2BFA" w:rsidRDefault="000B5404"/>
      </w:sdtContent>
    </w:sdt>
    <w:p w14:paraId="5216BD3C" w14:textId="2238EBBB" w:rsidR="000434DF" w:rsidRDefault="00C67D66" w:rsidP="00964E0A">
      <w:pPr>
        <w:pStyle w:val="Titre3"/>
      </w:pPr>
      <w:r>
        <w:t>Prérequis</w:t>
      </w:r>
      <w:r w:rsidR="00AD305F">
        <w:t xml:space="preserve"> 2</w:t>
      </w:r>
      <w:r w:rsidR="00AD305F" w:rsidRPr="00AD305F">
        <w:rPr>
          <w:vertAlign w:val="superscript"/>
        </w:rPr>
        <w:t>nde</w:t>
      </w:r>
      <w:r w:rsidR="00AD305F">
        <w:t> :</w:t>
      </w:r>
    </w:p>
    <w:p w14:paraId="40FC3559" w14:textId="4EBF8B36" w:rsidR="00AD305F" w:rsidRDefault="00AD305F" w:rsidP="008A1152">
      <w:pPr>
        <w:spacing w:line="240" w:lineRule="auto"/>
      </w:pPr>
      <w:r>
        <w:rPr>
          <w:noProof/>
        </w:rPr>
        <w:drawing>
          <wp:anchor distT="0" distB="0" distL="114300" distR="114300" simplePos="0" relativeHeight="251730944" behindDoc="0" locked="0" layoutInCell="1" allowOverlap="1" wp14:anchorId="711F3988" wp14:editId="5B3A53DF">
            <wp:simplePos x="0" y="0"/>
            <wp:positionH relativeFrom="column">
              <wp:posOffset>5563235</wp:posOffset>
            </wp:positionH>
            <wp:positionV relativeFrom="paragraph">
              <wp:posOffset>100965</wp:posOffset>
            </wp:positionV>
            <wp:extent cx="685800" cy="685800"/>
            <wp:effectExtent l="0" t="0" r="0" b="0"/>
            <wp:wrapThrough wrapText="bothSides">
              <wp:wrapPolygon edited="0">
                <wp:start x="0" y="0"/>
                <wp:lineTo x="0" y="21000"/>
                <wp:lineTo x="21000" y="21000"/>
                <wp:lineTo x="21000"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hyperlink r:id="rId10" w:history="1">
        <w:r w:rsidRPr="00AD305F">
          <w:rPr>
            <w:rStyle w:val="Lienhypertexte"/>
          </w:rPr>
          <w:t>Séquence « Comment crée-t-on des richesses et comment les mesure-t-on ? »</w:t>
        </w:r>
      </w:hyperlink>
    </w:p>
    <w:p w14:paraId="469EA827" w14:textId="445D1B29" w:rsidR="00AD305F" w:rsidRDefault="00AD305F" w:rsidP="008A1152">
      <w:pPr>
        <w:pStyle w:val="Paragraphedeliste"/>
        <w:numPr>
          <w:ilvl w:val="0"/>
          <w:numId w:val="27"/>
        </w:numPr>
        <w:spacing w:after="0" w:line="240" w:lineRule="auto"/>
      </w:pPr>
      <w:r>
        <w:t>Productivité</w:t>
      </w:r>
    </w:p>
    <w:p w14:paraId="42E7D4ED" w14:textId="6B7D0320" w:rsidR="00AD305F" w:rsidRPr="00AD305F" w:rsidRDefault="00AD305F" w:rsidP="008A1152">
      <w:pPr>
        <w:pStyle w:val="Paragraphedeliste"/>
        <w:numPr>
          <w:ilvl w:val="0"/>
          <w:numId w:val="27"/>
        </w:numPr>
        <w:spacing w:after="0" w:line="240" w:lineRule="auto"/>
      </w:pPr>
      <w:r>
        <w:t>Production</w:t>
      </w:r>
    </w:p>
    <w:p w14:paraId="5A91F9DB" w14:textId="0C96C0B7" w:rsidR="00475E53" w:rsidRDefault="008E7BE2" w:rsidP="003460DA">
      <w:pPr>
        <w:pStyle w:val="Titre1"/>
      </w:pPr>
      <w:bookmarkStart w:id="0" w:name="_Toc44643966"/>
      <w:bookmarkStart w:id="1" w:name="_Hlk57019428"/>
      <w:r>
        <w:lastRenderedPageBreak/>
        <w:t>COMMENT EXPLIQUER LES ECHANGES INTERNATIONAUX ?</w:t>
      </w:r>
      <w:bookmarkEnd w:id="0"/>
    </w:p>
    <w:p w14:paraId="2D2B1C6E" w14:textId="02AAF2DE" w:rsidR="00475E53" w:rsidRDefault="008E7BE2" w:rsidP="00964E0A">
      <w:pPr>
        <w:pStyle w:val="Titre2"/>
      </w:pPr>
      <w:bookmarkStart w:id="2" w:name="_Toc44643967"/>
      <w:r>
        <w:t xml:space="preserve">Comment expliquer les échanges internationaux entre pays </w:t>
      </w:r>
      <w:r w:rsidR="00512359">
        <w:t>spécialisés ?</w:t>
      </w:r>
      <w:bookmarkEnd w:id="2"/>
    </w:p>
    <w:p w14:paraId="69EE6194" w14:textId="69CC738D" w:rsidR="00475E53" w:rsidRDefault="00512359" w:rsidP="00475E53">
      <w:r>
        <w:rPr>
          <w:highlight w:val="yellow"/>
        </w:rPr>
        <w:t>Comprendre le rôle des dotations factorielles et technologiques (avantages comparatifs) dans les échanges commerciaux et la spécialisation internationales.</w:t>
      </w:r>
    </w:p>
    <w:p w14:paraId="6697A9AB" w14:textId="0B39A27D" w:rsidR="008E7201" w:rsidRPr="0093668B" w:rsidRDefault="008E7201" w:rsidP="00FE59C1">
      <w:pPr>
        <w:pStyle w:val="Titre5"/>
      </w:pPr>
      <w:r w:rsidRPr="0093668B">
        <w:rPr>
          <w:b/>
          <w:bCs/>
        </w:rPr>
        <w:t>Avantages comparatifs</w:t>
      </w:r>
      <w:r w:rsidR="00D83E0B" w:rsidRPr="0093668B">
        <w:t xml:space="preserve"> : Selon</w:t>
      </w:r>
      <w:r w:rsidR="0093668B" w:rsidRPr="0093668B">
        <w:t xml:space="preserve"> Ricardo, un pays possède un avantage comparatif pour un produit A si le coût relatif de ce produit par rapport au produit B est inférieur au coût relatif du produit A par rapport au produit B dans les autres pays.</w:t>
      </w:r>
    </w:p>
    <w:p w14:paraId="23B020C6" w14:textId="63ECDB91" w:rsidR="0093668B" w:rsidRPr="0093668B" w:rsidRDefault="0093668B" w:rsidP="0093668B">
      <w:pPr>
        <w:rPr>
          <w:color w:val="FF0000"/>
        </w:rPr>
      </w:pPr>
      <w:r w:rsidRPr="0093668B">
        <w:rPr>
          <w:b/>
          <w:bCs/>
          <w:color w:val="FF0000"/>
        </w:rPr>
        <w:t>Prix relatif :</w:t>
      </w:r>
      <w:r w:rsidRPr="0093668B">
        <w:rPr>
          <w:color w:val="FF0000"/>
        </w:rPr>
        <w:t xml:space="preserve"> Prix d’un bien comparé à celui d’un autre. Ex : Si un pull vaut 40€ et une paire de chaussures 80€ alors le prix relatif de la paire de chaussures est de 2 pulls.</w:t>
      </w:r>
    </w:p>
    <w:p w14:paraId="6354F1D7" w14:textId="5E37FC54" w:rsidR="008E7201" w:rsidRPr="00FE59C1" w:rsidRDefault="008E7201" w:rsidP="00FE59C1">
      <w:pPr>
        <w:pStyle w:val="Titre5"/>
      </w:pPr>
      <w:r w:rsidRPr="00FE59C1">
        <w:rPr>
          <w:b/>
          <w:bCs/>
        </w:rPr>
        <w:t>Dotation factorielle</w:t>
      </w:r>
      <w:r w:rsidRPr="00FE59C1">
        <w:t> :</w:t>
      </w:r>
      <w:r w:rsidR="00FE59C1" w:rsidRPr="00FE59C1">
        <w:rPr>
          <w:rFonts w:eastAsia="DINOT"/>
        </w:rPr>
        <w:t xml:space="preserve"> Les dotations factorielles sont les quantités de facteurs de production (travail, capital et terre) disponibles dans une économie.</w:t>
      </w:r>
    </w:p>
    <w:p w14:paraId="0653AF2E" w14:textId="5D06DD2D" w:rsidR="0002199F" w:rsidRDefault="008E7201" w:rsidP="00FE59C1">
      <w:pPr>
        <w:pStyle w:val="Titre5"/>
      </w:pPr>
      <w:r w:rsidRPr="0093668B">
        <w:rPr>
          <w:b/>
          <w:bCs/>
        </w:rPr>
        <w:t>Avantage absolu</w:t>
      </w:r>
      <w:r w:rsidR="00D83E0B" w:rsidRPr="0093668B">
        <w:rPr>
          <w:b/>
          <w:bCs/>
        </w:rPr>
        <w:t xml:space="preserve"> : Selon</w:t>
      </w:r>
      <w:r w:rsidR="0093668B">
        <w:t xml:space="preserve"> Smith, un pays possède un avantage absolu pour un produit si le coût de ce produit est inférieur au coût du même produit dans les autres pays.</w:t>
      </w:r>
    </w:p>
    <w:p w14:paraId="36CF83B3" w14:textId="4A2511E1" w:rsidR="008E7201" w:rsidRDefault="008E7201" w:rsidP="00FE59C1">
      <w:pPr>
        <w:pStyle w:val="Titre5"/>
      </w:pPr>
      <w:r w:rsidRPr="0093668B">
        <w:rPr>
          <w:b/>
          <w:bCs/>
        </w:rPr>
        <w:t>Spécialisation</w:t>
      </w:r>
      <w:r w:rsidR="00D83E0B" w:rsidRPr="0093668B">
        <w:rPr>
          <w:b/>
          <w:bCs/>
        </w:rPr>
        <w:t xml:space="preserve"> : désigne</w:t>
      </w:r>
      <w:r w:rsidR="0093668B">
        <w:t xml:space="preserve"> l’affectation des ressources productives d’un pays.</w:t>
      </w:r>
    </w:p>
    <w:p w14:paraId="20FF1D57" w14:textId="0A111476" w:rsidR="0002199F" w:rsidRPr="00DF521F" w:rsidRDefault="00DF521F" w:rsidP="009440DC">
      <w:pPr>
        <w:pStyle w:val="Titre4"/>
        <w:rPr>
          <w:bCs/>
        </w:rPr>
      </w:pPr>
      <w:r>
        <w:t>Avantages absolus chez Adam Smith et avantages comparatifs chez David Ricardo</w:t>
      </w:r>
    </w:p>
    <w:p w14:paraId="76154CE6" w14:textId="33B21BDE" w:rsidR="0002199F" w:rsidRDefault="0002199F" w:rsidP="009440DC">
      <w:pPr>
        <w:pStyle w:val="Titre4"/>
        <w:numPr>
          <w:ilvl w:val="0"/>
          <w:numId w:val="0"/>
        </w:numPr>
        <w:ind w:left="720"/>
      </w:pPr>
      <w:r w:rsidRPr="00DF521F">
        <w:sym w:font="Wingdings" w:char="F026"/>
      </w:r>
      <w:r w:rsidRPr="00DF521F">
        <w:t xml:space="preserve"> Doc 1 p.</w:t>
      </w:r>
      <w:r w:rsidR="00DF521F" w:rsidRPr="00DF521F">
        <w:t>42</w:t>
      </w:r>
      <w:r w:rsidRPr="00C96CAF">
        <w:t xml:space="preserve"> </w:t>
      </w:r>
      <w:r w:rsidRPr="00DF521F">
        <w:t>[Toutes les questions]</w:t>
      </w:r>
    </w:p>
    <w:p w14:paraId="52E3D309" w14:textId="179D4CA9" w:rsidR="00560955" w:rsidRDefault="00560955" w:rsidP="00560955">
      <w:r>
        <w:rPr>
          <w:noProof/>
        </w:rPr>
        <w:drawing>
          <wp:inline distT="0" distB="0" distL="0" distR="0" wp14:anchorId="13F6EF78" wp14:editId="6A4C992D">
            <wp:extent cx="6645910" cy="3385185"/>
            <wp:effectExtent l="57150" t="57150" r="97790" b="10096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a:extLst>
                        <a:ext uri="{28A0092B-C50C-407E-A947-70E740481C1C}">
                          <a14:useLocalDpi xmlns:a14="http://schemas.microsoft.com/office/drawing/2010/main" val="0"/>
                        </a:ext>
                      </a:extLst>
                    </a:blip>
                    <a:stretch>
                      <a:fillRect/>
                    </a:stretch>
                  </pic:blipFill>
                  <pic:spPr>
                    <a:xfrm>
                      <a:off x="0" y="0"/>
                      <a:ext cx="6645910" cy="338518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357E0D" w14:textId="70FD199E" w:rsidR="00560955" w:rsidRPr="00E56EA5" w:rsidRDefault="00560955" w:rsidP="00560955">
      <w:pPr>
        <w:autoSpaceDE w:val="0"/>
        <w:autoSpaceDN w:val="0"/>
        <w:adjustRightInd w:val="0"/>
        <w:spacing w:line="240" w:lineRule="auto"/>
        <w:rPr>
          <w:rFonts w:eastAsia="DINOT" w:cs="DINOT"/>
          <w:color w:val="00B050"/>
        </w:rPr>
      </w:pPr>
      <w:r w:rsidRPr="00E56EA5">
        <w:rPr>
          <w:rFonts w:eastAsia="DINOT" w:cs="DINOT"/>
          <w:color w:val="00B050"/>
        </w:rPr>
        <w:t xml:space="preserve">1 Selon Adam Smith, la </w:t>
      </w:r>
      <w:r w:rsidR="00D83E0B" w:rsidRPr="00E56EA5">
        <w:rPr>
          <w:rFonts w:eastAsia="DINOT" w:cs="DINOT"/>
          <w:color w:val="00B050"/>
        </w:rPr>
        <w:t>spécialisation</w:t>
      </w:r>
      <w:r w:rsidRPr="00E56EA5">
        <w:rPr>
          <w:rFonts w:eastAsia="DINOT" w:cs="DINOT"/>
          <w:color w:val="00B050"/>
        </w:rPr>
        <w:t xml:space="preserve"> d’une nation est </w:t>
      </w:r>
      <w:r w:rsidR="00D83E0B" w:rsidRPr="00E56EA5">
        <w:rPr>
          <w:rFonts w:eastAsia="DINOT" w:cs="DINOT"/>
          <w:color w:val="00B050"/>
        </w:rPr>
        <w:t>fondée</w:t>
      </w:r>
      <w:r w:rsidRPr="00E56EA5">
        <w:rPr>
          <w:rFonts w:eastAsia="DINOT" w:cs="DINOT"/>
          <w:color w:val="00B050"/>
        </w:rPr>
        <w:t xml:space="preserve"> sur ses avantages absolus : un pays se </w:t>
      </w:r>
      <w:r w:rsidR="00D83E0B" w:rsidRPr="00E56EA5">
        <w:rPr>
          <w:rFonts w:eastAsia="DINOT" w:cs="DINOT"/>
          <w:color w:val="00B050"/>
        </w:rPr>
        <w:t>spécialise</w:t>
      </w:r>
      <w:r w:rsidRPr="00E56EA5">
        <w:rPr>
          <w:rFonts w:eastAsia="DINOT" w:cs="DINOT"/>
          <w:color w:val="00B050"/>
        </w:rPr>
        <w:t xml:space="preserve"> dans les productions dans lesquelles il est plus productif que ses concurrents car ses couts unitaires sont alors plus faibles et il </w:t>
      </w:r>
      <w:r w:rsidR="00D83E0B" w:rsidRPr="00E56EA5">
        <w:rPr>
          <w:rFonts w:eastAsia="DINOT" w:cs="DINOT"/>
          <w:color w:val="00B050"/>
        </w:rPr>
        <w:t>détient</w:t>
      </w:r>
      <w:r w:rsidRPr="00E56EA5">
        <w:rPr>
          <w:rFonts w:eastAsia="DINOT" w:cs="DINOT"/>
          <w:color w:val="00B050"/>
        </w:rPr>
        <w:t xml:space="preserve"> un avantage de </w:t>
      </w:r>
      <w:r w:rsidR="00D83E0B" w:rsidRPr="00E56EA5">
        <w:rPr>
          <w:rFonts w:eastAsia="DINOT" w:cs="DINOT"/>
          <w:color w:val="00B050"/>
        </w:rPr>
        <w:t>compétitivité</w:t>
      </w:r>
      <w:r w:rsidRPr="00E56EA5">
        <w:rPr>
          <w:rFonts w:eastAsia="DINOT" w:cs="DINOT"/>
          <w:color w:val="00B050"/>
        </w:rPr>
        <w:t>-prix.</w:t>
      </w:r>
    </w:p>
    <w:p w14:paraId="11F3ABE2" w14:textId="07B33D3D" w:rsidR="00560955" w:rsidRPr="00E56EA5" w:rsidRDefault="00560955" w:rsidP="00560955">
      <w:pPr>
        <w:autoSpaceDE w:val="0"/>
        <w:autoSpaceDN w:val="0"/>
        <w:adjustRightInd w:val="0"/>
        <w:spacing w:line="240" w:lineRule="auto"/>
        <w:rPr>
          <w:rFonts w:eastAsia="DINOT" w:cs="DINOT"/>
          <w:color w:val="00B050"/>
        </w:rPr>
      </w:pPr>
      <w:r w:rsidRPr="00E56EA5">
        <w:rPr>
          <w:rFonts w:eastAsia="DINOT" w:cs="DINOT-Bold"/>
          <w:b/>
          <w:bCs/>
          <w:color w:val="00B050"/>
        </w:rPr>
        <w:t xml:space="preserve">2. </w:t>
      </w:r>
      <w:r w:rsidRPr="00E56EA5">
        <w:rPr>
          <w:rFonts w:eastAsia="DINOT" w:cs="DINOT"/>
          <w:color w:val="00B050"/>
        </w:rPr>
        <w:t>Selon Adam Smith, l’</w:t>
      </w:r>
      <w:r w:rsidR="00D83E0B" w:rsidRPr="00E56EA5">
        <w:rPr>
          <w:rFonts w:eastAsia="DINOT" w:cs="DINOT"/>
          <w:color w:val="00B050"/>
        </w:rPr>
        <w:t>échange</w:t>
      </w:r>
      <w:r w:rsidRPr="00E56EA5">
        <w:rPr>
          <w:rFonts w:eastAsia="DINOT" w:cs="DINOT"/>
          <w:color w:val="00B050"/>
        </w:rPr>
        <w:t xml:space="preserve"> entre l’Angleterre et le Portugal est impossible car l’Angleterre ne </w:t>
      </w:r>
      <w:r w:rsidR="00D83E0B" w:rsidRPr="00E56EA5">
        <w:rPr>
          <w:rFonts w:eastAsia="DINOT" w:cs="DINOT"/>
          <w:color w:val="00B050"/>
        </w:rPr>
        <w:t>détient</w:t>
      </w:r>
      <w:r w:rsidRPr="00E56EA5">
        <w:rPr>
          <w:rFonts w:eastAsia="DINOT" w:cs="DINOT"/>
          <w:color w:val="00B050"/>
        </w:rPr>
        <w:t xml:space="preserve"> aucun avantage absolu : la </w:t>
      </w:r>
      <w:r w:rsidR="00D83E0B" w:rsidRPr="00E56EA5">
        <w:rPr>
          <w:rFonts w:eastAsia="DINOT" w:cs="DINOT"/>
          <w:color w:val="00B050"/>
        </w:rPr>
        <w:t>productivité</w:t>
      </w:r>
      <w:r w:rsidRPr="00E56EA5">
        <w:rPr>
          <w:rFonts w:eastAsia="DINOT" w:cs="DINOT"/>
          <w:color w:val="00B050"/>
        </w:rPr>
        <w:t xml:space="preserve"> est plus faible que le Portugal dans les productions de vin et de drap.</w:t>
      </w:r>
    </w:p>
    <w:p w14:paraId="543407FD" w14:textId="2C3C917E" w:rsidR="00560955" w:rsidRPr="00E56EA5" w:rsidRDefault="00560955" w:rsidP="00560955">
      <w:pPr>
        <w:autoSpaceDE w:val="0"/>
        <w:autoSpaceDN w:val="0"/>
        <w:adjustRightInd w:val="0"/>
        <w:spacing w:line="240" w:lineRule="auto"/>
        <w:rPr>
          <w:rFonts w:eastAsia="DINOT" w:cs="DINOT"/>
          <w:color w:val="00B050"/>
        </w:rPr>
      </w:pPr>
      <w:r w:rsidRPr="00E56EA5">
        <w:rPr>
          <w:rFonts w:eastAsia="DINOT" w:cs="DINOT-Bold"/>
          <w:b/>
          <w:bCs/>
          <w:color w:val="00B050"/>
        </w:rPr>
        <w:t xml:space="preserve">3. </w:t>
      </w:r>
      <w:r w:rsidRPr="00E56EA5">
        <w:rPr>
          <w:rFonts w:eastAsia="DINOT" w:cs="DINOT"/>
          <w:color w:val="00B050"/>
        </w:rPr>
        <w:t xml:space="preserve">Un pays </w:t>
      </w:r>
      <w:r w:rsidR="00D83E0B" w:rsidRPr="00E56EA5">
        <w:rPr>
          <w:rFonts w:eastAsia="DINOT" w:cs="DINOT"/>
          <w:color w:val="00B050"/>
        </w:rPr>
        <w:t>possède</w:t>
      </w:r>
      <w:r w:rsidRPr="00E56EA5">
        <w:rPr>
          <w:rFonts w:eastAsia="DINOT" w:cs="DINOT"/>
          <w:color w:val="00B050"/>
        </w:rPr>
        <w:t xml:space="preserve"> un avantage absolu dans une production lorsque la </w:t>
      </w:r>
      <w:r w:rsidR="00D83E0B" w:rsidRPr="00E56EA5">
        <w:rPr>
          <w:rFonts w:eastAsia="DINOT" w:cs="DINOT"/>
          <w:color w:val="00B050"/>
        </w:rPr>
        <w:t>productivité</w:t>
      </w:r>
      <w:r w:rsidRPr="00E56EA5">
        <w:rPr>
          <w:rFonts w:eastAsia="DINOT" w:cs="DINOT"/>
          <w:color w:val="00B050"/>
        </w:rPr>
        <w:t xml:space="preserve"> est </w:t>
      </w:r>
      <w:r w:rsidR="00D83E0B" w:rsidRPr="00E56EA5">
        <w:rPr>
          <w:rFonts w:eastAsia="DINOT" w:cs="DINOT"/>
          <w:color w:val="00B050"/>
        </w:rPr>
        <w:t>supérieure</w:t>
      </w:r>
      <w:r w:rsidRPr="00E56EA5">
        <w:rPr>
          <w:rFonts w:eastAsia="DINOT" w:cs="DINOT"/>
          <w:color w:val="00B050"/>
        </w:rPr>
        <w:t xml:space="preserve"> et le cout de production inferieur a ceux des autres pays. Un pays </w:t>
      </w:r>
      <w:r w:rsidR="00D83E0B" w:rsidRPr="00E56EA5">
        <w:rPr>
          <w:rFonts w:eastAsia="DINOT" w:cs="DINOT"/>
          <w:color w:val="00B050"/>
        </w:rPr>
        <w:t>possède</w:t>
      </w:r>
      <w:r w:rsidRPr="00E56EA5">
        <w:rPr>
          <w:rFonts w:eastAsia="DINOT" w:cs="DINOT"/>
          <w:color w:val="00B050"/>
        </w:rPr>
        <w:t xml:space="preserve"> un avantage comparatif dans la production d’un bien ou d’un service si le cout relatif de ce bien ou service par rapport </w:t>
      </w:r>
      <w:r w:rsidR="00D83E0B" w:rsidRPr="00E56EA5">
        <w:rPr>
          <w:rFonts w:eastAsia="DINOT" w:cs="DINOT"/>
          <w:color w:val="00B050"/>
        </w:rPr>
        <w:t>à</w:t>
      </w:r>
      <w:r w:rsidRPr="00E56EA5">
        <w:rPr>
          <w:rFonts w:eastAsia="DINOT" w:cs="DINOT"/>
          <w:color w:val="00B050"/>
        </w:rPr>
        <w:t xml:space="preserve"> un autre bien ou service dans le pays est </w:t>
      </w:r>
      <w:r w:rsidR="00D83E0B" w:rsidRPr="00E56EA5">
        <w:rPr>
          <w:rFonts w:eastAsia="DINOT" w:cs="DINOT"/>
          <w:color w:val="00B050"/>
        </w:rPr>
        <w:t>inférieur</w:t>
      </w:r>
      <w:r w:rsidRPr="00E56EA5">
        <w:rPr>
          <w:rFonts w:eastAsia="DINOT" w:cs="DINOT"/>
          <w:color w:val="00B050"/>
        </w:rPr>
        <w:t xml:space="preserve"> au cout relatif de ces deux biens ou services dans les autres pays.</w:t>
      </w:r>
    </w:p>
    <w:p w14:paraId="4069DC7F" w14:textId="77777777" w:rsidR="0093668B" w:rsidRPr="0093668B" w:rsidRDefault="0093668B" w:rsidP="0093668B"/>
    <w:p w14:paraId="36BB63C3" w14:textId="6C85980A" w:rsidR="00DF521F" w:rsidRPr="00DF521F" w:rsidRDefault="00DF521F" w:rsidP="009440DC">
      <w:pPr>
        <w:pStyle w:val="Titre4"/>
        <w:rPr>
          <w:bCs/>
        </w:rPr>
      </w:pPr>
      <w:r>
        <w:t>Dotations factorielles et spécialisation : le théorème HOS</w:t>
      </w:r>
    </w:p>
    <w:p w14:paraId="4DEF04F5" w14:textId="27F1954C" w:rsidR="00DF521F" w:rsidRDefault="00DF521F" w:rsidP="009440DC">
      <w:pPr>
        <w:pStyle w:val="Titre4"/>
        <w:numPr>
          <w:ilvl w:val="0"/>
          <w:numId w:val="0"/>
        </w:numPr>
        <w:ind w:left="720"/>
      </w:pPr>
      <w:r w:rsidRPr="00DF521F">
        <w:sym w:font="Wingdings" w:char="F026"/>
      </w:r>
      <w:r w:rsidRPr="00DF521F">
        <w:t xml:space="preserve"> Doc 2 p.42 [Toutes les questions]</w:t>
      </w:r>
    </w:p>
    <w:p w14:paraId="79F93C21" w14:textId="4C8A6FA7" w:rsidR="00560955" w:rsidRDefault="00FE59C1" w:rsidP="00560955">
      <w:r>
        <w:rPr>
          <w:noProof/>
        </w:rPr>
        <w:drawing>
          <wp:inline distT="0" distB="0" distL="0" distR="0" wp14:anchorId="59662880" wp14:editId="46DAA220">
            <wp:extent cx="6645910" cy="3418205"/>
            <wp:effectExtent l="57150" t="57150" r="97790" b="8699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a:extLst>
                        <a:ext uri="{28A0092B-C50C-407E-A947-70E740481C1C}">
                          <a14:useLocalDpi xmlns:a14="http://schemas.microsoft.com/office/drawing/2010/main" val="0"/>
                        </a:ext>
                      </a:extLst>
                    </a:blip>
                    <a:stretch>
                      <a:fillRect/>
                    </a:stretch>
                  </pic:blipFill>
                  <pic:spPr>
                    <a:xfrm>
                      <a:off x="0" y="0"/>
                      <a:ext cx="6645910" cy="341820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3D646BC" w14:textId="63FC7DC0" w:rsidR="00FE59C1" w:rsidRPr="00B90867" w:rsidRDefault="00FE59C1" w:rsidP="00FE59C1">
      <w:pPr>
        <w:autoSpaceDE w:val="0"/>
        <w:autoSpaceDN w:val="0"/>
        <w:adjustRightInd w:val="0"/>
        <w:spacing w:line="240" w:lineRule="auto"/>
        <w:rPr>
          <w:rFonts w:cs="DINOT-Bold"/>
          <w:b/>
          <w:bCs/>
          <w:color w:val="00B050"/>
        </w:rPr>
      </w:pPr>
      <w:r w:rsidRPr="00B90867">
        <w:rPr>
          <w:rFonts w:cs="DINOT-Bold"/>
          <w:b/>
          <w:bCs/>
          <w:color w:val="00B050"/>
        </w:rPr>
        <w:t>6. Cf notion n°2</w:t>
      </w:r>
    </w:p>
    <w:p w14:paraId="687128F5" w14:textId="77777777" w:rsidR="00FE59C1" w:rsidRPr="00B90867" w:rsidRDefault="00FE59C1" w:rsidP="00FE59C1">
      <w:pPr>
        <w:autoSpaceDE w:val="0"/>
        <w:autoSpaceDN w:val="0"/>
        <w:adjustRightInd w:val="0"/>
        <w:spacing w:line="240" w:lineRule="auto"/>
        <w:rPr>
          <w:rFonts w:eastAsia="DINOT" w:cs="DINOT"/>
          <w:color w:val="00B050"/>
        </w:rPr>
      </w:pPr>
    </w:p>
    <w:p w14:paraId="73A5964A" w14:textId="53BE2A91" w:rsidR="00FE59C1" w:rsidRPr="00B90867" w:rsidRDefault="00FE59C1" w:rsidP="00FE59C1">
      <w:pPr>
        <w:autoSpaceDE w:val="0"/>
        <w:autoSpaceDN w:val="0"/>
        <w:adjustRightInd w:val="0"/>
        <w:spacing w:line="240" w:lineRule="auto"/>
        <w:rPr>
          <w:rFonts w:eastAsia="DINOT" w:cs="DINOT"/>
          <w:color w:val="00B050"/>
        </w:rPr>
      </w:pPr>
      <w:r w:rsidRPr="00B90867">
        <w:rPr>
          <w:rFonts w:cs="DINOT-Bold"/>
          <w:b/>
          <w:bCs/>
          <w:color w:val="00B050"/>
        </w:rPr>
        <w:t xml:space="preserve">7. </w:t>
      </w:r>
      <w:r w:rsidRPr="00B90867">
        <w:rPr>
          <w:rFonts w:eastAsia="DINOT" w:cs="DINOT"/>
          <w:color w:val="00B050"/>
        </w:rPr>
        <w:t xml:space="preserve">Selon le </w:t>
      </w:r>
      <w:r w:rsidR="00D83E0B" w:rsidRPr="00B90867">
        <w:rPr>
          <w:rFonts w:eastAsia="DINOT" w:cs="DINOT"/>
          <w:color w:val="00B050"/>
        </w:rPr>
        <w:t>théorème</w:t>
      </w:r>
      <w:r w:rsidRPr="00B90867">
        <w:rPr>
          <w:rFonts w:eastAsia="DINOT" w:cs="DINOT"/>
          <w:color w:val="00B050"/>
        </w:rPr>
        <w:t xml:space="preserve"> HOS, la </w:t>
      </w:r>
      <w:r w:rsidR="00D83E0B" w:rsidRPr="00B90867">
        <w:rPr>
          <w:rFonts w:eastAsia="DINOT" w:cs="DINOT"/>
          <w:color w:val="00B050"/>
        </w:rPr>
        <w:t>spécialisation</w:t>
      </w:r>
      <w:r w:rsidRPr="00B90867">
        <w:rPr>
          <w:rFonts w:eastAsia="DINOT" w:cs="DINOT"/>
          <w:color w:val="00B050"/>
        </w:rPr>
        <w:t xml:space="preserve"> s’explique par l’abondance relative d’un facteur de production par rapport a un autre : un pays a </w:t>
      </w:r>
      <w:r w:rsidR="00D83E0B" w:rsidRPr="00B90867">
        <w:rPr>
          <w:rFonts w:eastAsia="DINOT" w:cs="DINOT"/>
          <w:color w:val="00B050"/>
        </w:rPr>
        <w:t>intérêt</w:t>
      </w:r>
      <w:r w:rsidRPr="00B90867">
        <w:rPr>
          <w:rFonts w:eastAsia="DINOT" w:cs="DINOT"/>
          <w:color w:val="00B050"/>
        </w:rPr>
        <w:t xml:space="preserve"> </w:t>
      </w:r>
      <w:r w:rsidR="00D83E0B" w:rsidRPr="00B90867">
        <w:rPr>
          <w:rFonts w:eastAsia="DINOT" w:cs="DINOT"/>
          <w:color w:val="00B050"/>
        </w:rPr>
        <w:t>à</w:t>
      </w:r>
      <w:r w:rsidRPr="00B90867">
        <w:rPr>
          <w:rFonts w:eastAsia="DINOT" w:cs="DINOT"/>
          <w:color w:val="00B050"/>
        </w:rPr>
        <w:t xml:space="preserve"> se spécialiser dans les productions intensives en facteurs relativement </w:t>
      </w:r>
      <w:r w:rsidR="00D83E0B" w:rsidRPr="00B90867">
        <w:rPr>
          <w:rFonts w:eastAsia="DINOT" w:cs="DINOT"/>
          <w:color w:val="00B050"/>
        </w:rPr>
        <w:t>abondants comparativement</w:t>
      </w:r>
      <w:r w:rsidRPr="00B90867">
        <w:rPr>
          <w:rFonts w:eastAsia="DINOT" w:cs="DINOT"/>
          <w:color w:val="00B050"/>
        </w:rPr>
        <w:t xml:space="preserve"> aux autres pays.</w:t>
      </w:r>
    </w:p>
    <w:p w14:paraId="4A93712C" w14:textId="77777777" w:rsidR="00FE59C1" w:rsidRPr="00B90867" w:rsidRDefault="00FE59C1" w:rsidP="00FE59C1">
      <w:pPr>
        <w:autoSpaceDE w:val="0"/>
        <w:autoSpaceDN w:val="0"/>
        <w:adjustRightInd w:val="0"/>
        <w:spacing w:line="240" w:lineRule="auto"/>
        <w:rPr>
          <w:rFonts w:eastAsia="DINOT" w:cs="DINOT"/>
          <w:color w:val="00B050"/>
        </w:rPr>
      </w:pPr>
      <w:r w:rsidRPr="00B90867">
        <w:rPr>
          <w:rFonts w:cs="DINOT-Bold"/>
          <w:b/>
          <w:bCs/>
          <w:color w:val="00B050"/>
        </w:rPr>
        <w:t xml:space="preserve">8. </w:t>
      </w:r>
      <w:r w:rsidRPr="00B90867">
        <w:rPr>
          <w:rFonts w:eastAsia="DINOT" w:cs="DINOT"/>
          <w:color w:val="00B050"/>
        </w:rPr>
        <w:t>France :</w:t>
      </w:r>
    </w:p>
    <w:p w14:paraId="0E09BDA9" w14:textId="067F4F62" w:rsidR="00FE59C1" w:rsidRPr="00B90867" w:rsidRDefault="00FE59C1" w:rsidP="00FE59C1">
      <w:pPr>
        <w:autoSpaceDE w:val="0"/>
        <w:autoSpaceDN w:val="0"/>
        <w:adjustRightInd w:val="0"/>
        <w:spacing w:line="240" w:lineRule="auto"/>
        <w:rPr>
          <w:rFonts w:eastAsia="DINOT" w:cs="DINOT"/>
          <w:color w:val="00B050"/>
        </w:rPr>
      </w:pPr>
      <w:r w:rsidRPr="00B90867">
        <w:rPr>
          <w:rFonts w:eastAsia="DINOT" w:cs="DINOT"/>
          <w:color w:val="00B050"/>
        </w:rPr>
        <w:t>– le cout de production d’une voiture est de (700 x 5) + (300 x 9) = 6 200 euros.</w:t>
      </w:r>
    </w:p>
    <w:p w14:paraId="55645771" w14:textId="0A36CEE2" w:rsidR="00FE59C1" w:rsidRPr="00B90867" w:rsidRDefault="00FE59C1" w:rsidP="00FE59C1">
      <w:pPr>
        <w:autoSpaceDE w:val="0"/>
        <w:autoSpaceDN w:val="0"/>
        <w:adjustRightInd w:val="0"/>
        <w:spacing w:line="240" w:lineRule="auto"/>
        <w:rPr>
          <w:rFonts w:eastAsia="DINOT" w:cs="DINOT"/>
          <w:color w:val="00B050"/>
        </w:rPr>
      </w:pPr>
      <w:r w:rsidRPr="00B90867">
        <w:rPr>
          <w:rFonts w:eastAsia="DINOT" w:cs="DINOT"/>
          <w:color w:val="00B050"/>
        </w:rPr>
        <w:t>– le cout de production d’un tee-shirt est de (0,2 x 5) + (0,8 x 9) = 8,2 euros.</w:t>
      </w:r>
    </w:p>
    <w:p w14:paraId="057B7487" w14:textId="77777777" w:rsidR="00FE59C1" w:rsidRPr="00B90867" w:rsidRDefault="00FE59C1" w:rsidP="00FE59C1">
      <w:pPr>
        <w:autoSpaceDE w:val="0"/>
        <w:autoSpaceDN w:val="0"/>
        <w:adjustRightInd w:val="0"/>
        <w:spacing w:line="240" w:lineRule="auto"/>
        <w:rPr>
          <w:rFonts w:eastAsia="DINOT" w:cs="DINOT"/>
          <w:color w:val="00B050"/>
        </w:rPr>
      </w:pPr>
      <w:r w:rsidRPr="00B90867">
        <w:rPr>
          <w:rFonts w:eastAsia="DINOT" w:cs="DINOT"/>
          <w:color w:val="00B050"/>
        </w:rPr>
        <w:t>Bangladesh :</w:t>
      </w:r>
    </w:p>
    <w:p w14:paraId="58A1229E" w14:textId="14B0E7E9" w:rsidR="00FE59C1" w:rsidRPr="00B90867" w:rsidRDefault="00FE59C1" w:rsidP="00FE59C1">
      <w:pPr>
        <w:autoSpaceDE w:val="0"/>
        <w:autoSpaceDN w:val="0"/>
        <w:adjustRightInd w:val="0"/>
        <w:spacing w:line="240" w:lineRule="auto"/>
        <w:rPr>
          <w:rFonts w:eastAsia="DINOT" w:cs="DINOT"/>
          <w:color w:val="00B050"/>
        </w:rPr>
      </w:pPr>
      <w:r w:rsidRPr="00B90867">
        <w:rPr>
          <w:rFonts w:eastAsia="DINOT" w:cs="DINOT"/>
          <w:color w:val="00B050"/>
        </w:rPr>
        <w:t>– le cout de production d’une voiture est de (700 x 10) + (300 x 0,3) = 7 090 euros.</w:t>
      </w:r>
    </w:p>
    <w:p w14:paraId="4D3F3BA0" w14:textId="41086780" w:rsidR="00FE59C1" w:rsidRPr="00B90867" w:rsidRDefault="00FE59C1" w:rsidP="00FE59C1">
      <w:pPr>
        <w:autoSpaceDE w:val="0"/>
        <w:autoSpaceDN w:val="0"/>
        <w:adjustRightInd w:val="0"/>
        <w:spacing w:line="240" w:lineRule="auto"/>
        <w:rPr>
          <w:rFonts w:eastAsia="DINOT" w:cs="DINOT"/>
          <w:color w:val="00B050"/>
        </w:rPr>
      </w:pPr>
      <w:r w:rsidRPr="00B90867">
        <w:rPr>
          <w:rFonts w:eastAsia="DINOT" w:cs="DINOT"/>
          <w:color w:val="00B050"/>
        </w:rPr>
        <w:t>– le cout de production d’un tee-shirt est de (0,2 x 10) + (0,8 x 0,3) = 2,24 euros.</w:t>
      </w:r>
    </w:p>
    <w:p w14:paraId="0611AD52" w14:textId="433C15F3" w:rsidR="00FE59C1" w:rsidRPr="00B90867" w:rsidRDefault="00FE59C1" w:rsidP="00FE59C1">
      <w:pPr>
        <w:autoSpaceDE w:val="0"/>
        <w:autoSpaceDN w:val="0"/>
        <w:adjustRightInd w:val="0"/>
        <w:spacing w:line="240" w:lineRule="auto"/>
        <w:rPr>
          <w:rFonts w:eastAsia="DINOT" w:cs="DINOT"/>
          <w:color w:val="00B050"/>
        </w:rPr>
      </w:pPr>
      <w:r w:rsidRPr="00B90867">
        <w:rPr>
          <w:rFonts w:eastAsia="DINOT" w:cs="DINOT"/>
          <w:color w:val="00B050"/>
        </w:rPr>
        <w:t xml:space="preserve">La France </w:t>
      </w:r>
      <w:r w:rsidR="00D83E0B" w:rsidRPr="00B90867">
        <w:rPr>
          <w:rFonts w:eastAsia="DINOT" w:cs="DINOT"/>
          <w:color w:val="00B050"/>
        </w:rPr>
        <w:t>détient</w:t>
      </w:r>
      <w:r w:rsidRPr="00B90867">
        <w:rPr>
          <w:rFonts w:eastAsia="DINOT" w:cs="DINOT"/>
          <w:color w:val="00B050"/>
        </w:rPr>
        <w:t xml:space="preserve"> un avantage comparatif dans les productions intensives en capital car son cout relatif est plus faible qu’au Bangladesh en raison de son abondance relative. Le Bangladesh </w:t>
      </w:r>
      <w:r w:rsidR="00D83E0B" w:rsidRPr="00B90867">
        <w:rPr>
          <w:rFonts w:eastAsia="DINOT" w:cs="DINOT"/>
          <w:color w:val="00B050"/>
        </w:rPr>
        <w:t>détient</w:t>
      </w:r>
      <w:r w:rsidRPr="00B90867">
        <w:rPr>
          <w:rFonts w:eastAsia="DINOT" w:cs="DINOT"/>
          <w:color w:val="00B050"/>
        </w:rPr>
        <w:t xml:space="preserve"> un avantage comparatif dans les productions intensives en travail car son cout relatif est plus faible qu’en France en raison de son abondance relative.</w:t>
      </w:r>
    </w:p>
    <w:p w14:paraId="7EC64041" w14:textId="77777777" w:rsidR="00FE59C1" w:rsidRDefault="00FE59C1" w:rsidP="00FE59C1">
      <w:pPr>
        <w:autoSpaceDE w:val="0"/>
        <w:autoSpaceDN w:val="0"/>
        <w:adjustRightInd w:val="0"/>
        <w:spacing w:line="240" w:lineRule="auto"/>
        <w:rPr>
          <w:rFonts w:ascii="DINOT" w:eastAsia="DINOT" w:hAnsi="DINOT-Bold" w:cs="DINOT"/>
          <w:sz w:val="18"/>
          <w:szCs w:val="18"/>
        </w:rPr>
      </w:pPr>
    </w:p>
    <w:p w14:paraId="3812BD70" w14:textId="77777777" w:rsidR="00DF521F" w:rsidRPr="00DF521F" w:rsidRDefault="00DF521F" w:rsidP="00DF521F"/>
    <w:p w14:paraId="5FF1A9E4" w14:textId="5F14C5E6" w:rsidR="001B6BEF" w:rsidRDefault="008649F6" w:rsidP="00964E0A">
      <w:pPr>
        <w:pStyle w:val="Titre3"/>
      </w:pPr>
      <w:r>
        <w:t>Synthèse</w:t>
      </w:r>
      <w:r w:rsidR="00512359">
        <w:t> : Comment expliquer les échanges internationaux entre pays spécialisés ?</w:t>
      </w:r>
    </w:p>
    <w:p w14:paraId="4FF6528B" w14:textId="212CF42C" w:rsidR="00591662" w:rsidRDefault="007174AA" w:rsidP="00591662">
      <w:r>
        <w:t xml:space="preserve">Les pays ont intérêt à échanger entre eux. En effet, ils n’ont </w:t>
      </w:r>
      <w:r w:rsidR="00E94D9B">
        <w:t>p</w:t>
      </w:r>
      <w:r>
        <w:t xml:space="preserve">as tous les mêmes </w:t>
      </w:r>
      <w:r w:rsidRPr="007174AA">
        <w:rPr>
          <w:b/>
          <w:bCs/>
        </w:rPr>
        <w:t>dotations factorielles</w:t>
      </w:r>
      <w:r>
        <w:t xml:space="preserve"> et technologiques : ils disposent donc </w:t>
      </w:r>
      <w:r w:rsidRPr="007174AA">
        <w:rPr>
          <w:b/>
          <w:bCs/>
        </w:rPr>
        <w:t>d’avantages comparatifs</w:t>
      </w:r>
      <w:r>
        <w:t xml:space="preserve"> dans des domaines différents (ceux qui nécessitent un facteur de production dans le pays est abondamment doté).</w:t>
      </w:r>
    </w:p>
    <w:p w14:paraId="788EC615" w14:textId="1EDC3092" w:rsidR="007174AA" w:rsidRDefault="007174AA" w:rsidP="00591662">
      <w:r>
        <w:t xml:space="preserve">En se spécialisant dans les activités pour lesquelles ils ont un avantage comparatif, ils réalisent des </w:t>
      </w:r>
      <w:r w:rsidRPr="007174AA">
        <w:rPr>
          <w:b/>
          <w:bCs/>
        </w:rPr>
        <w:t>gains à l’échange</w:t>
      </w:r>
      <w:r>
        <w:t xml:space="preserve">. La </w:t>
      </w:r>
      <w:r w:rsidRPr="007174AA">
        <w:rPr>
          <w:b/>
          <w:bCs/>
        </w:rPr>
        <w:t>productivité</w:t>
      </w:r>
      <w:r>
        <w:t xml:space="preserve"> et la </w:t>
      </w:r>
      <w:r w:rsidRPr="007174AA">
        <w:rPr>
          <w:b/>
          <w:bCs/>
        </w:rPr>
        <w:t>production</w:t>
      </w:r>
      <w:r>
        <w:t xml:space="preserve"> augmentent alors et les prix diminuent.</w:t>
      </w:r>
    </w:p>
    <w:p w14:paraId="5BCA2D95" w14:textId="77777777" w:rsidR="008E7201" w:rsidRPr="008E7201" w:rsidRDefault="008E7201" w:rsidP="008E7201">
      <w:pPr>
        <w:pStyle w:val="corpstexte"/>
      </w:pPr>
      <w:bookmarkStart w:id="3" w:name="_Toc44643968"/>
    </w:p>
    <w:p w14:paraId="79225EC0" w14:textId="0E9828FB" w:rsidR="00475E53" w:rsidRDefault="00475E53" w:rsidP="00964E0A">
      <w:pPr>
        <w:pStyle w:val="Titre2"/>
      </w:pPr>
      <w:r>
        <w:lastRenderedPageBreak/>
        <w:t xml:space="preserve">Comment </w:t>
      </w:r>
      <w:r w:rsidR="00512359">
        <w:t>expliquer les échanges internationaux entre pays comparables ?</w:t>
      </w:r>
      <w:bookmarkEnd w:id="3"/>
    </w:p>
    <w:p w14:paraId="2D01D9CE" w14:textId="53F8166B" w:rsidR="00512359" w:rsidRDefault="00512359" w:rsidP="00475E53">
      <w:pPr>
        <w:pStyle w:val="corpstexte"/>
        <w:rPr>
          <w:highlight w:val="yellow"/>
        </w:rPr>
      </w:pPr>
      <w:r>
        <w:rPr>
          <w:highlight w:val="yellow"/>
        </w:rPr>
        <w:t xml:space="preserve">Comprendre le commerce entre pays comparables </w:t>
      </w:r>
    </w:p>
    <w:p w14:paraId="266A2BF8" w14:textId="77A3B988" w:rsidR="00B574AA" w:rsidRPr="005F46A1" w:rsidRDefault="00512359" w:rsidP="00FE59C1">
      <w:pPr>
        <w:pStyle w:val="Titre5"/>
      </w:pPr>
      <w:r w:rsidRPr="005F46A1">
        <w:t>Différenciation des produits </w:t>
      </w:r>
    </w:p>
    <w:p w14:paraId="3B5BC27A" w14:textId="65A4C699" w:rsidR="00512359" w:rsidRPr="005F46A1" w:rsidRDefault="00512359" w:rsidP="00FE59C1">
      <w:pPr>
        <w:pStyle w:val="Titre5"/>
      </w:pPr>
      <w:r w:rsidRPr="005F46A1">
        <w:t>Fragmentation de la chaîne de valeur</w:t>
      </w:r>
    </w:p>
    <w:p w14:paraId="7D63C7C6" w14:textId="38A1EC24" w:rsidR="00DF521F" w:rsidRDefault="005F46A1" w:rsidP="009440DC">
      <w:pPr>
        <w:pStyle w:val="Titre4"/>
      </w:pPr>
      <w:r>
        <w:t>Dossier « Secteur aéronautique Fiche 10 »</w:t>
      </w:r>
    </w:p>
    <w:p w14:paraId="3C0F7ECB" w14:textId="505C070F" w:rsidR="009A36D8" w:rsidRPr="00DF521F" w:rsidRDefault="009A36D8" w:rsidP="009440DC">
      <w:pPr>
        <w:pStyle w:val="Titre4"/>
        <w:rPr>
          <w:bCs/>
        </w:rPr>
      </w:pPr>
      <w:r>
        <w:t>Dotations technologique, cycle de vie d’un produit et commerce international</w:t>
      </w:r>
    </w:p>
    <w:p w14:paraId="39800F8F" w14:textId="14889BD4" w:rsidR="009A36D8" w:rsidRDefault="009A36D8" w:rsidP="009440DC">
      <w:pPr>
        <w:pStyle w:val="Titre4"/>
        <w:numPr>
          <w:ilvl w:val="0"/>
          <w:numId w:val="0"/>
        </w:numPr>
        <w:ind w:left="720"/>
      </w:pPr>
      <w:r w:rsidRPr="00DF521F">
        <w:sym w:font="Wingdings" w:char="F026"/>
      </w:r>
      <w:r w:rsidRPr="00DF521F">
        <w:t xml:space="preserve"> Doc </w:t>
      </w:r>
      <w:r>
        <w:t xml:space="preserve">4 </w:t>
      </w:r>
      <w:r w:rsidRPr="00DF521F">
        <w:t>p.4</w:t>
      </w:r>
      <w:r>
        <w:t>3</w:t>
      </w:r>
      <w:r w:rsidRPr="00DF521F">
        <w:t xml:space="preserve"> [Toutes les questions]</w:t>
      </w:r>
    </w:p>
    <w:p w14:paraId="57CEE217" w14:textId="5830AFAA" w:rsidR="00B90867" w:rsidRDefault="00B90867" w:rsidP="00B90867">
      <w:r>
        <w:rPr>
          <w:noProof/>
        </w:rPr>
        <w:drawing>
          <wp:inline distT="0" distB="0" distL="0" distR="0" wp14:anchorId="00BEC90C" wp14:editId="1BC7B9D4">
            <wp:extent cx="6645910" cy="3484880"/>
            <wp:effectExtent l="57150" t="57150" r="97790" b="965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a:extLst>
                        <a:ext uri="{28A0092B-C50C-407E-A947-70E740481C1C}">
                          <a14:useLocalDpi xmlns:a14="http://schemas.microsoft.com/office/drawing/2010/main" val="0"/>
                        </a:ext>
                      </a:extLst>
                    </a:blip>
                    <a:stretch>
                      <a:fillRect/>
                    </a:stretch>
                  </pic:blipFill>
                  <pic:spPr>
                    <a:xfrm>
                      <a:off x="0" y="0"/>
                      <a:ext cx="6645910" cy="348488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B304B2" w14:textId="52C3500A" w:rsidR="00B90867" w:rsidRPr="00B90867" w:rsidRDefault="00B90867" w:rsidP="00B90867">
      <w:pPr>
        <w:autoSpaceDE w:val="0"/>
        <w:autoSpaceDN w:val="0"/>
        <w:adjustRightInd w:val="0"/>
        <w:spacing w:line="240" w:lineRule="auto"/>
        <w:rPr>
          <w:rFonts w:eastAsia="DINOT" w:cs="DINOT"/>
          <w:color w:val="00B050"/>
        </w:rPr>
      </w:pPr>
      <w:r w:rsidRPr="00B90867">
        <w:rPr>
          <w:rFonts w:cs="DINOT-Bold"/>
          <w:color w:val="00B050"/>
        </w:rPr>
        <w:t xml:space="preserve">13. </w:t>
      </w:r>
      <w:r w:rsidRPr="00B90867">
        <w:rPr>
          <w:rFonts w:eastAsia="DINOT" w:cs="DINOT"/>
          <w:color w:val="00B050"/>
        </w:rPr>
        <w:t>L’</w:t>
      </w:r>
      <w:r w:rsidR="00D83E0B" w:rsidRPr="00B90867">
        <w:rPr>
          <w:rFonts w:eastAsia="DINOT" w:cs="DINOT"/>
          <w:color w:val="00B050"/>
        </w:rPr>
        <w:t>écart</w:t>
      </w:r>
      <w:r w:rsidRPr="00B90867">
        <w:rPr>
          <w:rFonts w:eastAsia="DINOT" w:cs="DINOT"/>
          <w:color w:val="00B050"/>
        </w:rPr>
        <w:t xml:space="preserve"> technologique donne lieu </w:t>
      </w:r>
      <w:r w:rsidR="00D83E0B" w:rsidRPr="00B90867">
        <w:rPr>
          <w:rFonts w:eastAsia="DINOT" w:cs="DINOT"/>
          <w:color w:val="00B050"/>
        </w:rPr>
        <w:t>à</w:t>
      </w:r>
      <w:r w:rsidRPr="00B90867">
        <w:rPr>
          <w:rFonts w:eastAsia="DINOT" w:cs="DINOT"/>
          <w:color w:val="00B050"/>
        </w:rPr>
        <w:t xml:space="preserve"> des </w:t>
      </w:r>
      <w:r w:rsidR="00D83E0B" w:rsidRPr="00B90867">
        <w:rPr>
          <w:rFonts w:eastAsia="DINOT" w:cs="DINOT"/>
          <w:color w:val="00B050"/>
        </w:rPr>
        <w:t>échanges</w:t>
      </w:r>
      <w:r w:rsidRPr="00B90867">
        <w:rPr>
          <w:rFonts w:eastAsia="DINOT" w:cs="DINOT"/>
          <w:color w:val="00B050"/>
        </w:rPr>
        <w:t xml:space="preserve"> </w:t>
      </w:r>
      <w:r w:rsidR="00D83E0B" w:rsidRPr="00B90867">
        <w:rPr>
          <w:rFonts w:eastAsia="DINOT" w:cs="DINOT"/>
          <w:color w:val="00B050"/>
        </w:rPr>
        <w:t>à</w:t>
      </w:r>
      <w:r w:rsidRPr="00B90867">
        <w:rPr>
          <w:rFonts w:eastAsia="DINOT" w:cs="DINOT"/>
          <w:color w:val="00B050"/>
        </w:rPr>
        <w:t xml:space="preserve"> partir de la seconde phase : l’entreprise innovatrice exporte vers les pays </w:t>
      </w:r>
      <w:r w:rsidR="00D83E0B" w:rsidRPr="00B90867">
        <w:rPr>
          <w:rFonts w:eastAsia="DINOT" w:cs="DINOT"/>
          <w:color w:val="00B050"/>
        </w:rPr>
        <w:t>développés</w:t>
      </w:r>
      <w:r w:rsidRPr="00B90867">
        <w:rPr>
          <w:rFonts w:eastAsia="DINOT" w:cs="DINOT"/>
          <w:color w:val="00B050"/>
        </w:rPr>
        <w:t xml:space="preserve"> car, par un effet d’imitation, les consommateurs de ces pays souhaitent disposer du produit innovant.</w:t>
      </w:r>
    </w:p>
    <w:p w14:paraId="6CFEF6E2" w14:textId="7ECF43BA" w:rsidR="00B90867" w:rsidRPr="00B90867" w:rsidRDefault="00B90867" w:rsidP="00B90867">
      <w:pPr>
        <w:autoSpaceDE w:val="0"/>
        <w:autoSpaceDN w:val="0"/>
        <w:adjustRightInd w:val="0"/>
        <w:spacing w:line="240" w:lineRule="auto"/>
        <w:rPr>
          <w:rFonts w:eastAsia="DINOT" w:cs="DINOT"/>
          <w:color w:val="00B050"/>
        </w:rPr>
      </w:pPr>
      <w:r w:rsidRPr="00B90867">
        <w:rPr>
          <w:rFonts w:cs="DINOT-Bold"/>
          <w:color w:val="00B050"/>
        </w:rPr>
        <w:t xml:space="preserve">14. </w:t>
      </w:r>
      <w:r w:rsidRPr="00B90867">
        <w:rPr>
          <w:rFonts w:eastAsia="DINOT" w:cs="DINOT"/>
          <w:color w:val="00B050"/>
        </w:rPr>
        <w:t>Les flux d’</w:t>
      </w:r>
      <w:r w:rsidR="00D83E0B" w:rsidRPr="00B90867">
        <w:rPr>
          <w:rFonts w:eastAsia="DINOT" w:cs="DINOT"/>
          <w:color w:val="00B050"/>
        </w:rPr>
        <w:t>échange</w:t>
      </w:r>
      <w:r w:rsidRPr="00B90867">
        <w:rPr>
          <w:rFonts w:eastAsia="DINOT" w:cs="DINOT"/>
          <w:color w:val="00B050"/>
        </w:rPr>
        <w:t xml:space="preserve"> s’inversent entre le pays leader et les pays suiveurs </w:t>
      </w:r>
      <w:r w:rsidR="00D83E0B" w:rsidRPr="00B90867">
        <w:rPr>
          <w:rFonts w:eastAsia="DINOT" w:cs="DINOT"/>
          <w:color w:val="00B050"/>
        </w:rPr>
        <w:t>à</w:t>
      </w:r>
      <w:r w:rsidRPr="00B90867">
        <w:rPr>
          <w:rFonts w:eastAsia="DINOT" w:cs="DINOT"/>
          <w:color w:val="00B050"/>
        </w:rPr>
        <w:t xml:space="preserve"> partir de la </w:t>
      </w:r>
      <w:r w:rsidR="00D83E0B" w:rsidRPr="00B90867">
        <w:rPr>
          <w:rFonts w:eastAsia="DINOT" w:cs="DINOT"/>
          <w:color w:val="00B050"/>
        </w:rPr>
        <w:t>troisième</w:t>
      </w:r>
      <w:r w:rsidRPr="00B90867">
        <w:rPr>
          <w:rFonts w:eastAsia="DINOT" w:cs="DINOT"/>
          <w:color w:val="00B050"/>
        </w:rPr>
        <w:t xml:space="preserve"> phase : le pays leader importe alors le produit depuis les pays </w:t>
      </w:r>
      <w:r w:rsidR="00D83E0B" w:rsidRPr="00B90867">
        <w:rPr>
          <w:rFonts w:eastAsia="DINOT" w:cs="DINOT"/>
          <w:color w:val="00B050"/>
        </w:rPr>
        <w:t>développés</w:t>
      </w:r>
      <w:r w:rsidRPr="00B90867">
        <w:rPr>
          <w:rFonts w:eastAsia="DINOT" w:cs="DINOT"/>
          <w:color w:val="00B050"/>
        </w:rPr>
        <w:t xml:space="preserve"> suiveurs car du fait de la concurrence et de la banalisation du produit, les prix y sont plus faibles.</w:t>
      </w:r>
    </w:p>
    <w:p w14:paraId="1C5FF16D" w14:textId="75AEDBE0" w:rsidR="00B90867" w:rsidRPr="00B90867" w:rsidRDefault="00B90867" w:rsidP="00B90867">
      <w:pPr>
        <w:autoSpaceDE w:val="0"/>
        <w:autoSpaceDN w:val="0"/>
        <w:adjustRightInd w:val="0"/>
        <w:spacing w:line="240" w:lineRule="auto"/>
        <w:rPr>
          <w:rFonts w:eastAsia="DINOT" w:cs="DINOT"/>
          <w:color w:val="00B050"/>
        </w:rPr>
      </w:pPr>
      <w:r w:rsidRPr="00B90867">
        <w:rPr>
          <w:rFonts w:eastAsia="DINOT" w:cs="DINOT-Bold"/>
          <w:color w:val="00B050"/>
        </w:rPr>
        <w:t xml:space="preserve">15. </w:t>
      </w:r>
      <w:r w:rsidRPr="00B90867">
        <w:rPr>
          <w:rFonts w:eastAsia="DINOT" w:cs="DINOT"/>
          <w:color w:val="00B050"/>
        </w:rPr>
        <w:t xml:space="preserve">Les pays en </w:t>
      </w:r>
      <w:r w:rsidR="00D83E0B" w:rsidRPr="00B90867">
        <w:rPr>
          <w:rFonts w:eastAsia="DINOT" w:cs="DINOT"/>
          <w:color w:val="00B050"/>
        </w:rPr>
        <w:t>développement</w:t>
      </w:r>
      <w:r w:rsidRPr="00B90867">
        <w:rPr>
          <w:rFonts w:eastAsia="DINOT" w:cs="DINOT"/>
          <w:color w:val="00B050"/>
        </w:rPr>
        <w:t xml:space="preserve"> sont les pays exportateurs dans la </w:t>
      </w:r>
      <w:r w:rsidR="00D83E0B" w:rsidRPr="00B90867">
        <w:rPr>
          <w:rFonts w:eastAsia="DINOT" w:cs="DINOT"/>
          <w:color w:val="00B050"/>
        </w:rPr>
        <w:t>dernière</w:t>
      </w:r>
      <w:r w:rsidRPr="00B90867">
        <w:rPr>
          <w:rFonts w:eastAsia="DINOT" w:cs="DINOT"/>
          <w:color w:val="00B050"/>
        </w:rPr>
        <w:t xml:space="preserve"> phase : les pays </w:t>
      </w:r>
      <w:r w:rsidR="00D83E0B" w:rsidRPr="00B90867">
        <w:rPr>
          <w:rFonts w:eastAsia="DINOT" w:cs="DINOT"/>
          <w:color w:val="00B050"/>
        </w:rPr>
        <w:t>développés</w:t>
      </w:r>
      <w:r w:rsidRPr="00B90867">
        <w:rPr>
          <w:rFonts w:eastAsia="DINOT" w:cs="DINOT"/>
          <w:color w:val="00B050"/>
        </w:rPr>
        <w:t xml:space="preserve"> y ont </w:t>
      </w:r>
      <w:r w:rsidR="00D83E0B" w:rsidRPr="00B90867">
        <w:rPr>
          <w:rFonts w:eastAsia="DINOT" w:cs="DINOT"/>
          <w:color w:val="00B050"/>
        </w:rPr>
        <w:t>délocalis</w:t>
      </w:r>
      <w:r w:rsidR="00D83E0B">
        <w:rPr>
          <w:rFonts w:eastAsia="DINOT" w:cs="DINOT"/>
          <w:color w:val="00B050"/>
        </w:rPr>
        <w:t>é</w:t>
      </w:r>
      <w:r w:rsidRPr="00B90867">
        <w:rPr>
          <w:rFonts w:eastAsia="DINOT" w:cs="DINOT"/>
          <w:color w:val="00B050"/>
        </w:rPr>
        <w:t xml:space="preserve"> leur production pour satisfaire la demande locale et pour </w:t>
      </w:r>
      <w:r w:rsidR="00D83E0B" w:rsidRPr="00B90867">
        <w:rPr>
          <w:rFonts w:eastAsia="DINOT" w:cs="DINOT"/>
          <w:color w:val="00B050"/>
        </w:rPr>
        <w:t>bénéficier</w:t>
      </w:r>
      <w:r w:rsidRPr="00B90867">
        <w:rPr>
          <w:rFonts w:eastAsia="DINOT" w:cs="DINOT"/>
          <w:color w:val="00B050"/>
        </w:rPr>
        <w:t xml:space="preserve"> de couts plus faibles ; la demande dans le pays innovateur et les pays </w:t>
      </w:r>
      <w:r w:rsidR="00D83E0B" w:rsidRPr="00B90867">
        <w:rPr>
          <w:rFonts w:eastAsia="DINOT" w:cs="DINOT"/>
          <w:color w:val="00B050"/>
        </w:rPr>
        <w:t>développés</w:t>
      </w:r>
      <w:r w:rsidRPr="00B90867">
        <w:rPr>
          <w:rFonts w:eastAsia="DINOT" w:cs="DINOT"/>
          <w:color w:val="00B050"/>
        </w:rPr>
        <w:t xml:space="preserve"> est moindre en raison de l’apparition de nouveaux produits.</w:t>
      </w:r>
    </w:p>
    <w:p w14:paraId="354287E5" w14:textId="258C78C0" w:rsidR="00B90867" w:rsidRPr="00B90867" w:rsidRDefault="00B90867" w:rsidP="00B90867">
      <w:pPr>
        <w:rPr>
          <w:color w:val="00B050"/>
        </w:rPr>
      </w:pPr>
    </w:p>
    <w:p w14:paraId="36ECF8BF" w14:textId="77777777" w:rsidR="009A36D8" w:rsidRPr="009A36D8" w:rsidRDefault="009A36D8" w:rsidP="009A36D8"/>
    <w:p w14:paraId="56B3589A" w14:textId="6A57EDA6" w:rsidR="00DF521F" w:rsidRDefault="005F46A1" w:rsidP="009440DC">
      <w:pPr>
        <w:pStyle w:val="Titre4"/>
      </w:pPr>
      <w:r>
        <w:t>Dossier « secteur aéronautique Fiche 11 »</w:t>
      </w:r>
    </w:p>
    <w:p w14:paraId="4A44FC34" w14:textId="538C3D3E" w:rsidR="00577913" w:rsidRDefault="00577913" w:rsidP="00577913"/>
    <w:p w14:paraId="46165202" w14:textId="77777777" w:rsidR="00577913" w:rsidRPr="00577913" w:rsidRDefault="00577913" w:rsidP="00577913"/>
    <w:p w14:paraId="11D5CD00" w14:textId="26FB2264" w:rsidR="001B6BEF" w:rsidRDefault="00512359" w:rsidP="00964E0A">
      <w:pPr>
        <w:pStyle w:val="Titre3"/>
      </w:pPr>
      <w:r>
        <w:t>S</w:t>
      </w:r>
      <w:r w:rsidR="008649F6">
        <w:t>ynthèse</w:t>
      </w:r>
      <w:r w:rsidR="001B6BEF">
        <w:t xml:space="preserve"> : Comment </w:t>
      </w:r>
      <w:r>
        <w:t>expliquer les échanges internationaux entre pays comparables ?</w:t>
      </w:r>
    </w:p>
    <w:p w14:paraId="18D862C9" w14:textId="30D7A384" w:rsidR="008E7201" w:rsidRDefault="005F4F1E" w:rsidP="005F4F1E">
      <w:bookmarkStart w:id="4" w:name="_Toc44643969"/>
      <w:r>
        <w:t xml:space="preserve">Une partie importante du </w:t>
      </w:r>
      <w:r w:rsidRPr="005F4F1E">
        <w:rPr>
          <w:b/>
          <w:bCs/>
        </w:rPr>
        <w:t>commerce international</w:t>
      </w:r>
      <w:r>
        <w:t xml:space="preserve"> concerne cependant des pays similaires. Plusieurs facteurs permettent de l’expliquer.</w:t>
      </w:r>
    </w:p>
    <w:p w14:paraId="4A9174AA" w14:textId="1B47B8C3" w:rsidR="005F4F1E" w:rsidRDefault="005F4F1E" w:rsidP="005F4F1E">
      <w:r>
        <w:t xml:space="preserve">Tout d’abord, ces échanges peuvent être le résultat d’une </w:t>
      </w:r>
      <w:r w:rsidRPr="005F4F1E">
        <w:rPr>
          <w:b/>
          <w:bCs/>
        </w:rPr>
        <w:t>spécialisation</w:t>
      </w:r>
      <w:r>
        <w:t xml:space="preserve"> encore plus poussée qui se ferait sur des aspects secondaires permettant de différencier le produit : certains pays sont ainsi spécialisés sur le haut de gamme en proposant des produits de qualité.</w:t>
      </w:r>
    </w:p>
    <w:p w14:paraId="2987D5B3" w14:textId="54392F47" w:rsidR="005F4F1E" w:rsidRDefault="005F4F1E" w:rsidP="005F4F1E">
      <w:r>
        <w:lastRenderedPageBreak/>
        <w:t xml:space="preserve">Par ailleurs, la </w:t>
      </w:r>
      <w:r w:rsidRPr="005F4F1E">
        <w:rPr>
          <w:b/>
          <w:bCs/>
        </w:rPr>
        <w:t>fragmentation de la chaîne de valeur</w:t>
      </w:r>
      <w:r>
        <w:t xml:space="preserve"> permet de stimuler le </w:t>
      </w:r>
      <w:r w:rsidRPr="005F4F1E">
        <w:rPr>
          <w:b/>
          <w:bCs/>
        </w:rPr>
        <w:t>commerce intrabranche</w:t>
      </w:r>
      <w:r>
        <w:t xml:space="preserve"> entre des pays comparables.</w:t>
      </w:r>
    </w:p>
    <w:p w14:paraId="679BCE63" w14:textId="77777777" w:rsidR="008E7201" w:rsidRDefault="008E7201" w:rsidP="008E7201"/>
    <w:p w14:paraId="742536DB" w14:textId="40526AB3" w:rsidR="00512359" w:rsidRDefault="00512359" w:rsidP="00964E0A">
      <w:pPr>
        <w:pStyle w:val="Titre2"/>
      </w:pPr>
      <w:r>
        <w:t>Pourquoi un pays exporte-t-il plus ou moins ?</w:t>
      </w:r>
    </w:p>
    <w:p w14:paraId="12782627" w14:textId="7DA6BBA9" w:rsidR="00512359" w:rsidRDefault="00512359" w:rsidP="00512359">
      <w:r w:rsidRPr="00F57DBB">
        <w:rPr>
          <w:highlight w:val="yellow"/>
        </w:rPr>
        <w:t xml:space="preserve">Comprendre </w:t>
      </w:r>
      <w:r>
        <w:rPr>
          <w:highlight w:val="yellow"/>
        </w:rPr>
        <w:t>que la productivité des firmes sous-entend la compétitivité d’un pays, c’est-à-dire son aptitude à exporter.</w:t>
      </w:r>
    </w:p>
    <w:p w14:paraId="007A2DEC" w14:textId="6A405D05" w:rsidR="00EF284E" w:rsidRDefault="00EF284E" w:rsidP="00512359"/>
    <w:p w14:paraId="1D1B23FF" w14:textId="2421B04A" w:rsidR="00B90867" w:rsidRPr="00D83E0B" w:rsidRDefault="00EF284E" w:rsidP="000437AE">
      <w:pPr>
        <w:pStyle w:val="Titre5"/>
        <w:autoSpaceDE w:val="0"/>
        <w:autoSpaceDN w:val="0"/>
        <w:adjustRightInd w:val="0"/>
        <w:spacing w:line="240" w:lineRule="auto"/>
      </w:pPr>
      <w:r w:rsidRPr="00EF284E">
        <w:t>Compétitivité :</w:t>
      </w:r>
      <w:r w:rsidR="00B90867">
        <w:t xml:space="preserve"> </w:t>
      </w:r>
    </w:p>
    <w:p w14:paraId="5BC18D13" w14:textId="77777777" w:rsidR="005F46A1" w:rsidRDefault="005F46A1" w:rsidP="00FE59C1">
      <w:pPr>
        <w:pStyle w:val="Titre5"/>
      </w:pPr>
      <w:r w:rsidRPr="00EF284E">
        <w:t>Compétitivité Prix :</w:t>
      </w:r>
    </w:p>
    <w:p w14:paraId="3D17F93E" w14:textId="2B4DEBAB" w:rsidR="005F46A1" w:rsidRPr="005F46A1" w:rsidRDefault="005F46A1" w:rsidP="00FE59C1">
      <w:pPr>
        <w:pStyle w:val="Titre5"/>
      </w:pPr>
      <w:r w:rsidRPr="00EF284E">
        <w:t>Compétitivité Hors Prix</w:t>
      </w:r>
      <w:r>
        <w:t xml:space="preserve"> </w:t>
      </w:r>
      <w:r w:rsidRPr="00EF284E">
        <w:t>:</w:t>
      </w:r>
    </w:p>
    <w:p w14:paraId="3CD9557B" w14:textId="322BD572" w:rsidR="005F4F1E" w:rsidRDefault="005F4F1E" w:rsidP="00FE59C1">
      <w:pPr>
        <w:pStyle w:val="Titre5"/>
      </w:pPr>
      <w:r>
        <w:t>Part de marché :</w:t>
      </w:r>
    </w:p>
    <w:p w14:paraId="56A84FBA" w14:textId="143621D2" w:rsidR="005F4F1E" w:rsidRDefault="005F4F1E" w:rsidP="00FE59C1">
      <w:pPr>
        <w:pStyle w:val="Titre5"/>
      </w:pPr>
      <w:r>
        <w:t>Exportation :</w:t>
      </w:r>
    </w:p>
    <w:p w14:paraId="6A003EED" w14:textId="3D8AD172" w:rsidR="005F46A1" w:rsidRPr="00DF521F" w:rsidRDefault="005F46A1" w:rsidP="009440DC">
      <w:pPr>
        <w:pStyle w:val="Titre4"/>
        <w:rPr>
          <w:bCs/>
        </w:rPr>
      </w:pPr>
      <w:r>
        <w:t>La compétitivité d’un pays</w:t>
      </w:r>
    </w:p>
    <w:p w14:paraId="267AF266" w14:textId="27662AD5" w:rsidR="005F46A1" w:rsidRDefault="005F46A1" w:rsidP="009440DC">
      <w:pPr>
        <w:pStyle w:val="Titre4"/>
        <w:numPr>
          <w:ilvl w:val="0"/>
          <w:numId w:val="0"/>
        </w:numPr>
        <w:ind w:left="720"/>
      </w:pPr>
      <w:r w:rsidRPr="007C2B38">
        <w:sym w:font="Wingdings" w:char="F026"/>
      </w:r>
      <w:r w:rsidRPr="007C2B38">
        <w:t xml:space="preserve"> Doc 1 p.46 [Toutes les questions]</w:t>
      </w:r>
    </w:p>
    <w:p w14:paraId="1585FD7B" w14:textId="69D3BF6C" w:rsidR="00B90867" w:rsidRDefault="00B90867" w:rsidP="00B90867">
      <w:r>
        <w:rPr>
          <w:noProof/>
        </w:rPr>
        <w:drawing>
          <wp:inline distT="0" distB="0" distL="0" distR="0" wp14:anchorId="5DD66555" wp14:editId="0D6B5620">
            <wp:extent cx="6645910" cy="2005965"/>
            <wp:effectExtent l="76200" t="76200" r="135890" b="127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a:extLst>
                        <a:ext uri="{28A0092B-C50C-407E-A947-70E740481C1C}">
                          <a14:useLocalDpi xmlns:a14="http://schemas.microsoft.com/office/drawing/2010/main" val="0"/>
                        </a:ext>
                      </a:extLst>
                    </a:blip>
                    <a:stretch>
                      <a:fillRect/>
                    </a:stretch>
                  </pic:blipFill>
                  <pic:spPr>
                    <a:xfrm>
                      <a:off x="0" y="0"/>
                      <a:ext cx="6645910" cy="2005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637C1B" w14:textId="3B4F382D" w:rsidR="00B90867" w:rsidRDefault="00B90867" w:rsidP="00B90867"/>
    <w:p w14:paraId="622E09FB" w14:textId="5F6B4CD1" w:rsidR="00B90867" w:rsidRPr="00DE3974" w:rsidRDefault="00B90867" w:rsidP="00B90867">
      <w:pPr>
        <w:autoSpaceDE w:val="0"/>
        <w:autoSpaceDN w:val="0"/>
        <w:adjustRightInd w:val="0"/>
        <w:spacing w:line="240" w:lineRule="auto"/>
        <w:rPr>
          <w:rFonts w:eastAsia="DINOT" w:cs="DINOT"/>
          <w:color w:val="00B050"/>
        </w:rPr>
      </w:pPr>
      <w:r w:rsidRPr="00DE3974">
        <w:rPr>
          <w:rFonts w:cs="DINOT-Bold"/>
          <w:b/>
          <w:bCs/>
          <w:color w:val="00B050"/>
        </w:rPr>
        <w:t xml:space="preserve">1. CF notion n°7 </w:t>
      </w:r>
    </w:p>
    <w:p w14:paraId="2E8963B7" w14:textId="0A1D88A6" w:rsidR="00B90867" w:rsidRPr="00DE3974" w:rsidRDefault="00B90867" w:rsidP="00B90867">
      <w:pPr>
        <w:autoSpaceDE w:val="0"/>
        <w:autoSpaceDN w:val="0"/>
        <w:adjustRightInd w:val="0"/>
        <w:spacing w:line="240" w:lineRule="auto"/>
        <w:rPr>
          <w:rFonts w:eastAsia="DINOT" w:cs="DINOT"/>
          <w:color w:val="00B050"/>
        </w:rPr>
      </w:pPr>
      <w:r w:rsidRPr="00DE3974">
        <w:rPr>
          <w:rFonts w:cs="DINOT-Bold"/>
          <w:b/>
          <w:bCs/>
          <w:color w:val="00B050"/>
        </w:rPr>
        <w:t xml:space="preserve">2. </w:t>
      </w:r>
      <w:r w:rsidRPr="00DE3974">
        <w:rPr>
          <w:rFonts w:eastAsia="DINOT" w:cs="DINOT"/>
          <w:color w:val="00B050"/>
        </w:rPr>
        <w:t xml:space="preserve">L’approche </w:t>
      </w:r>
      <w:r w:rsidRPr="00DE3974">
        <w:rPr>
          <w:rFonts w:cs="DINOT-Italic"/>
          <w:i/>
          <w:iCs/>
          <w:color w:val="00B050"/>
        </w:rPr>
        <w:t xml:space="preserve">ex-ante </w:t>
      </w:r>
      <w:r w:rsidRPr="00DE3974">
        <w:rPr>
          <w:rFonts w:eastAsia="DINOT" w:cs="DINOT"/>
          <w:color w:val="00B050"/>
        </w:rPr>
        <w:t xml:space="preserve">de la </w:t>
      </w:r>
      <w:r w:rsidR="00DE3974" w:rsidRPr="00DE3974">
        <w:rPr>
          <w:rFonts w:eastAsia="DINOT" w:cs="DINOT"/>
          <w:color w:val="00B050"/>
        </w:rPr>
        <w:t>compétitivité</w:t>
      </w:r>
      <w:r w:rsidRPr="00DE3974">
        <w:rPr>
          <w:rFonts w:eastAsia="DINOT" w:cs="DINOT"/>
          <w:color w:val="00B050"/>
        </w:rPr>
        <w:t xml:space="preserve"> consiste </w:t>
      </w:r>
      <w:r w:rsidR="00DE3974" w:rsidRPr="00DE3974">
        <w:rPr>
          <w:rFonts w:eastAsia="DINOT" w:cs="DINOT"/>
          <w:color w:val="00B050"/>
        </w:rPr>
        <w:t>à</w:t>
      </w:r>
      <w:r w:rsidRPr="00DE3974">
        <w:rPr>
          <w:rFonts w:eastAsia="DINOT" w:cs="DINOT"/>
          <w:color w:val="00B050"/>
        </w:rPr>
        <w:t xml:space="preserve"> </w:t>
      </w:r>
      <w:r w:rsidR="00DE3974" w:rsidRPr="00DE3974">
        <w:rPr>
          <w:rFonts w:eastAsia="DINOT" w:cs="DINOT"/>
          <w:color w:val="00B050"/>
        </w:rPr>
        <w:t>évaluer</w:t>
      </w:r>
      <w:r w:rsidRPr="00DE3974">
        <w:rPr>
          <w:rFonts w:eastAsia="DINOT" w:cs="DINOT"/>
          <w:color w:val="00B050"/>
        </w:rPr>
        <w:t xml:space="preserve"> l’</w:t>
      </w:r>
      <w:r w:rsidR="00DE3974" w:rsidRPr="00DE3974">
        <w:rPr>
          <w:rFonts w:eastAsia="DINOT" w:cs="DINOT"/>
          <w:color w:val="00B050"/>
        </w:rPr>
        <w:t>attractivité</w:t>
      </w:r>
      <w:r w:rsidRPr="00DE3974">
        <w:rPr>
          <w:rFonts w:eastAsia="DINOT" w:cs="DINOT"/>
          <w:color w:val="00B050"/>
        </w:rPr>
        <w:t xml:space="preserve"> du pays, c’est-</w:t>
      </w:r>
      <w:r w:rsidR="00DE3974" w:rsidRPr="00DE3974">
        <w:rPr>
          <w:rFonts w:eastAsia="DINOT" w:cs="DINOT"/>
          <w:color w:val="00B050"/>
        </w:rPr>
        <w:t>à</w:t>
      </w:r>
      <w:r w:rsidRPr="00DE3974">
        <w:rPr>
          <w:rFonts w:eastAsia="DINOT" w:cs="DINOT"/>
          <w:color w:val="00B050"/>
        </w:rPr>
        <w:t xml:space="preserve">-dire la capacite </w:t>
      </w:r>
      <w:r w:rsidR="00DE3974" w:rsidRPr="00DE3974">
        <w:rPr>
          <w:rFonts w:eastAsia="DINOT" w:cs="DINOT"/>
          <w:color w:val="00B050"/>
        </w:rPr>
        <w:t>à</w:t>
      </w:r>
      <w:r w:rsidRPr="00DE3974">
        <w:rPr>
          <w:rFonts w:eastAsia="DINOT" w:cs="DINOT"/>
          <w:color w:val="00B050"/>
        </w:rPr>
        <w:t xml:space="preserve"> attirer des Investissements Directs a l’Etranger (IDE) et</w:t>
      </w:r>
    </w:p>
    <w:p w14:paraId="0E223FD4" w14:textId="4CED2A86" w:rsidR="00B90867" w:rsidRPr="00DE3974" w:rsidRDefault="00B90867" w:rsidP="00B90867">
      <w:pPr>
        <w:autoSpaceDE w:val="0"/>
        <w:autoSpaceDN w:val="0"/>
        <w:adjustRightInd w:val="0"/>
        <w:spacing w:line="240" w:lineRule="auto"/>
        <w:rPr>
          <w:rFonts w:eastAsia="DINOT" w:cs="DINOT"/>
          <w:color w:val="00B050"/>
        </w:rPr>
      </w:pPr>
      <w:r w:rsidRPr="00DE3974">
        <w:rPr>
          <w:rFonts w:eastAsia="DINOT" w:cs="DINOT"/>
          <w:color w:val="00B050"/>
        </w:rPr>
        <w:t xml:space="preserve">des facteurs de production mobiles (capitaux, travailleurs qualifies). L’approche </w:t>
      </w:r>
      <w:r w:rsidRPr="00DE3974">
        <w:rPr>
          <w:rFonts w:cs="DINOT-Italic"/>
          <w:i/>
          <w:iCs/>
          <w:color w:val="00B050"/>
        </w:rPr>
        <w:t xml:space="preserve">ex-post </w:t>
      </w:r>
      <w:r w:rsidRPr="00DE3974">
        <w:rPr>
          <w:rFonts w:eastAsia="DINOT" w:cs="DINOT"/>
          <w:color w:val="00B050"/>
        </w:rPr>
        <w:t xml:space="preserve">de la </w:t>
      </w:r>
      <w:r w:rsidR="00DE3974" w:rsidRPr="00DE3974">
        <w:rPr>
          <w:rFonts w:eastAsia="DINOT" w:cs="DINOT"/>
          <w:color w:val="00B050"/>
        </w:rPr>
        <w:t>compétitivité</w:t>
      </w:r>
      <w:r w:rsidRPr="00DE3974">
        <w:rPr>
          <w:rFonts w:eastAsia="DINOT" w:cs="DINOT"/>
          <w:color w:val="00B050"/>
        </w:rPr>
        <w:t xml:space="preserve"> consiste </w:t>
      </w:r>
      <w:r w:rsidR="00DE3974" w:rsidRPr="00DE3974">
        <w:rPr>
          <w:rFonts w:eastAsia="DINOT" w:cs="DINOT"/>
          <w:color w:val="00B050"/>
        </w:rPr>
        <w:t>à</w:t>
      </w:r>
      <w:r w:rsidRPr="00DE3974">
        <w:rPr>
          <w:rFonts w:eastAsia="DINOT" w:cs="DINOT"/>
          <w:color w:val="00B050"/>
        </w:rPr>
        <w:t xml:space="preserve"> </w:t>
      </w:r>
      <w:r w:rsidR="00DE3974" w:rsidRPr="00DE3974">
        <w:rPr>
          <w:rFonts w:eastAsia="DINOT" w:cs="DINOT"/>
          <w:color w:val="00B050"/>
        </w:rPr>
        <w:t>évaluer</w:t>
      </w:r>
      <w:r w:rsidRPr="00DE3974">
        <w:rPr>
          <w:rFonts w:eastAsia="DINOT" w:cs="DINOT"/>
          <w:color w:val="00B050"/>
        </w:rPr>
        <w:t xml:space="preserve"> les performances </w:t>
      </w:r>
      <w:r w:rsidR="00DE3974" w:rsidRPr="00DE3974">
        <w:rPr>
          <w:rFonts w:eastAsia="DINOT" w:cs="DINOT"/>
          <w:color w:val="00B050"/>
        </w:rPr>
        <w:t>réalisées</w:t>
      </w:r>
      <w:r w:rsidRPr="00DE3974">
        <w:rPr>
          <w:rFonts w:eastAsia="DINOT" w:cs="DINOT"/>
          <w:color w:val="00B050"/>
        </w:rPr>
        <w:t xml:space="preserve"> </w:t>
      </w:r>
      <w:r w:rsidR="00DE3974" w:rsidRPr="00DE3974">
        <w:rPr>
          <w:rFonts w:eastAsia="DINOT" w:cs="DINOT"/>
          <w:color w:val="00B050"/>
        </w:rPr>
        <w:t>à</w:t>
      </w:r>
      <w:r w:rsidR="00DE3974">
        <w:rPr>
          <w:rFonts w:eastAsia="DINOT" w:cs="DINOT"/>
          <w:color w:val="00B050"/>
        </w:rPr>
        <w:t xml:space="preserve"> </w:t>
      </w:r>
      <w:r w:rsidRPr="00DE3974">
        <w:rPr>
          <w:rFonts w:eastAsia="DINOT" w:cs="DINOT"/>
          <w:color w:val="00B050"/>
        </w:rPr>
        <w:t>exportation.</w:t>
      </w:r>
    </w:p>
    <w:p w14:paraId="7B3DB5A3" w14:textId="09653345" w:rsidR="00B90867" w:rsidRPr="00DE3974" w:rsidRDefault="00B90867" w:rsidP="00B90867">
      <w:pPr>
        <w:autoSpaceDE w:val="0"/>
        <w:autoSpaceDN w:val="0"/>
        <w:adjustRightInd w:val="0"/>
        <w:spacing w:line="240" w:lineRule="auto"/>
        <w:rPr>
          <w:rFonts w:eastAsia="DINOT" w:cs="DINOT"/>
          <w:color w:val="00B050"/>
        </w:rPr>
      </w:pPr>
      <w:r w:rsidRPr="00DE3974">
        <w:rPr>
          <w:rFonts w:cs="DINOT-Bold"/>
          <w:b/>
          <w:bCs/>
          <w:color w:val="00B050"/>
        </w:rPr>
        <w:t xml:space="preserve">3. </w:t>
      </w:r>
      <w:r w:rsidRPr="00DE3974">
        <w:rPr>
          <w:rFonts w:eastAsia="DINOT" w:cs="DINOT"/>
          <w:color w:val="00B050"/>
        </w:rPr>
        <w:t xml:space="preserve">La </w:t>
      </w:r>
      <w:r w:rsidR="00DE3974" w:rsidRPr="00DE3974">
        <w:rPr>
          <w:rFonts w:eastAsia="DINOT" w:cs="DINOT"/>
          <w:color w:val="00B050"/>
        </w:rPr>
        <w:t>compétitivité</w:t>
      </w:r>
      <w:r w:rsidRPr="00DE3974">
        <w:rPr>
          <w:rFonts w:eastAsia="DINOT" w:cs="DINOT"/>
          <w:color w:val="00B050"/>
        </w:rPr>
        <w:t xml:space="preserve"> </w:t>
      </w:r>
      <w:r w:rsidRPr="00DE3974">
        <w:rPr>
          <w:rFonts w:cs="DINOT-Italic"/>
          <w:i/>
          <w:iCs/>
          <w:color w:val="00B050"/>
        </w:rPr>
        <w:t xml:space="preserve">ex-ante </w:t>
      </w:r>
      <w:r w:rsidRPr="00DE3974">
        <w:rPr>
          <w:rFonts w:eastAsia="DINOT" w:cs="DINOT"/>
          <w:color w:val="00B050"/>
        </w:rPr>
        <w:t xml:space="preserve">est </w:t>
      </w:r>
      <w:r w:rsidR="00DE3974" w:rsidRPr="00DE3974">
        <w:rPr>
          <w:rFonts w:eastAsia="DINOT" w:cs="DINOT"/>
          <w:color w:val="00B050"/>
        </w:rPr>
        <w:t>évaluée</w:t>
      </w:r>
      <w:r w:rsidRPr="00DE3974">
        <w:rPr>
          <w:rFonts w:eastAsia="DINOT" w:cs="DINOT"/>
          <w:color w:val="00B050"/>
        </w:rPr>
        <w:t xml:space="preserve"> par les flux d’IDE entrants sur le territoire. La </w:t>
      </w:r>
      <w:r w:rsidR="00DE3974" w:rsidRPr="00DE3974">
        <w:rPr>
          <w:rFonts w:eastAsia="DINOT" w:cs="DINOT"/>
          <w:color w:val="00B050"/>
        </w:rPr>
        <w:t>compétitivité</w:t>
      </w:r>
      <w:r w:rsidRPr="00DE3974">
        <w:rPr>
          <w:rFonts w:eastAsia="DINOT" w:cs="DINOT"/>
          <w:color w:val="00B050"/>
        </w:rPr>
        <w:t xml:space="preserve"> </w:t>
      </w:r>
      <w:r w:rsidRPr="00DE3974">
        <w:rPr>
          <w:rFonts w:cs="DINOT-Italic"/>
          <w:i/>
          <w:iCs/>
          <w:color w:val="00B050"/>
        </w:rPr>
        <w:t xml:space="preserve">ex-post </w:t>
      </w:r>
      <w:r w:rsidRPr="00DE3974">
        <w:rPr>
          <w:rFonts w:eastAsia="DINOT" w:cs="DINOT"/>
          <w:color w:val="00B050"/>
        </w:rPr>
        <w:t xml:space="preserve">est </w:t>
      </w:r>
      <w:r w:rsidR="00DE3974" w:rsidRPr="00DE3974">
        <w:rPr>
          <w:rFonts w:eastAsia="DINOT" w:cs="DINOT"/>
          <w:color w:val="00B050"/>
        </w:rPr>
        <w:t>évaluée</w:t>
      </w:r>
      <w:r w:rsidRPr="00DE3974">
        <w:rPr>
          <w:rFonts w:eastAsia="DINOT" w:cs="DINOT"/>
          <w:color w:val="00B050"/>
        </w:rPr>
        <w:t xml:space="preserve"> par la part de marche des exportations du pays</w:t>
      </w:r>
    </w:p>
    <w:p w14:paraId="096E35EA" w14:textId="77777777" w:rsidR="00B90867" w:rsidRPr="00DE3974" w:rsidRDefault="00B90867" w:rsidP="00B90867">
      <w:pPr>
        <w:autoSpaceDE w:val="0"/>
        <w:autoSpaceDN w:val="0"/>
        <w:adjustRightInd w:val="0"/>
        <w:spacing w:line="240" w:lineRule="auto"/>
        <w:rPr>
          <w:rFonts w:eastAsia="DINOT" w:cs="DINOT"/>
          <w:color w:val="00B050"/>
        </w:rPr>
      </w:pPr>
      <w:r w:rsidRPr="00DE3974">
        <w:rPr>
          <w:rFonts w:eastAsia="DINOT" w:cs="DINOT"/>
          <w:color w:val="00B050"/>
        </w:rPr>
        <w:t>dans le commerce mondial.</w:t>
      </w:r>
    </w:p>
    <w:p w14:paraId="55B206E6" w14:textId="78B3A955" w:rsidR="005F46A1" w:rsidRPr="00DF521F" w:rsidRDefault="005F46A1" w:rsidP="009440DC">
      <w:pPr>
        <w:pStyle w:val="Titre4"/>
        <w:rPr>
          <w:bCs/>
        </w:rPr>
      </w:pPr>
      <w:r>
        <w:lastRenderedPageBreak/>
        <w:t>La productivité des firmes au fondement de la compétitivité d’un pays</w:t>
      </w:r>
    </w:p>
    <w:p w14:paraId="29BF8936" w14:textId="156A76D7" w:rsidR="005F46A1" w:rsidRDefault="005F46A1" w:rsidP="009440DC">
      <w:pPr>
        <w:pStyle w:val="Titre4"/>
        <w:numPr>
          <w:ilvl w:val="0"/>
          <w:numId w:val="0"/>
        </w:numPr>
        <w:ind w:left="720"/>
      </w:pPr>
      <w:r w:rsidRPr="007C2B38">
        <w:sym w:font="Wingdings" w:char="F026"/>
      </w:r>
      <w:r w:rsidRPr="007C2B38">
        <w:t xml:space="preserve"> Doc 2 p.46 [Toutes les questions]</w:t>
      </w:r>
    </w:p>
    <w:p w14:paraId="305DDA4B" w14:textId="5ABC1785" w:rsidR="00DE3974" w:rsidRDefault="00DE3974" w:rsidP="00DE3974">
      <w:r>
        <w:rPr>
          <w:noProof/>
        </w:rPr>
        <w:drawing>
          <wp:inline distT="0" distB="0" distL="0" distR="0" wp14:anchorId="0EC770BB" wp14:editId="17455AE1">
            <wp:extent cx="6645910" cy="4408170"/>
            <wp:effectExtent l="57150" t="57150" r="97790" b="8763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a:extLst>
                        <a:ext uri="{28A0092B-C50C-407E-A947-70E740481C1C}">
                          <a14:useLocalDpi xmlns:a14="http://schemas.microsoft.com/office/drawing/2010/main" val="0"/>
                        </a:ext>
                      </a:extLst>
                    </a:blip>
                    <a:stretch>
                      <a:fillRect/>
                    </a:stretch>
                  </pic:blipFill>
                  <pic:spPr>
                    <a:xfrm>
                      <a:off x="0" y="0"/>
                      <a:ext cx="6645910" cy="440817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79A306" w14:textId="6DBBAD0E" w:rsidR="00DE3974" w:rsidRPr="00DE3974" w:rsidRDefault="00DE3974" w:rsidP="00DE3974">
      <w:pPr>
        <w:autoSpaceDE w:val="0"/>
        <w:autoSpaceDN w:val="0"/>
        <w:adjustRightInd w:val="0"/>
        <w:spacing w:line="240" w:lineRule="auto"/>
        <w:rPr>
          <w:rFonts w:eastAsia="DINOT" w:cs="DINOT"/>
          <w:color w:val="00B050"/>
        </w:rPr>
      </w:pPr>
      <w:r w:rsidRPr="00DE3974">
        <w:rPr>
          <w:rFonts w:cs="DINOT-Bold"/>
          <w:b/>
          <w:bCs/>
          <w:color w:val="00B050"/>
        </w:rPr>
        <w:t xml:space="preserve">4. </w:t>
      </w:r>
      <w:r w:rsidRPr="00DE3974">
        <w:rPr>
          <w:rFonts w:eastAsia="DINOT" w:cs="DINOT"/>
          <w:color w:val="00B050"/>
        </w:rPr>
        <w:t xml:space="preserve">La compétitivité-prix désigne l’aptitude d’un pays à satisfaire la demande et à faire face à la concurrence en termes de prix. La compétitivité hors-prix désigne l’aptitude d’un pays à satisfaire la demande et à faire face à la concurrence en s’appuyant sur des éléments hors-prix (qualité, innovation, différenciation). </w:t>
      </w:r>
    </w:p>
    <w:p w14:paraId="37EB0F64" w14:textId="444FDCBC" w:rsidR="00DE3974" w:rsidRPr="00DE3974" w:rsidRDefault="00DE3974" w:rsidP="00DE3974">
      <w:pPr>
        <w:autoSpaceDE w:val="0"/>
        <w:autoSpaceDN w:val="0"/>
        <w:adjustRightInd w:val="0"/>
        <w:spacing w:line="240" w:lineRule="auto"/>
        <w:rPr>
          <w:rFonts w:eastAsia="DINOT" w:cs="DINOT"/>
          <w:color w:val="00B050"/>
        </w:rPr>
      </w:pPr>
      <w:r w:rsidRPr="00DE3974">
        <w:rPr>
          <w:rFonts w:cs="DINOT-Bold"/>
          <w:b/>
          <w:bCs/>
          <w:color w:val="00B050"/>
        </w:rPr>
        <w:t xml:space="preserve">5. </w:t>
      </w:r>
      <w:r w:rsidRPr="00DE3974">
        <w:rPr>
          <w:rFonts w:eastAsia="DINOT" w:cs="DINOT"/>
          <w:color w:val="00B050"/>
        </w:rPr>
        <w:t>– Le cout salarial unitaire dans le pays développe : (50/60) = 0,83 €.</w:t>
      </w:r>
    </w:p>
    <w:p w14:paraId="378D5431" w14:textId="4D198D95" w:rsidR="00DE3974" w:rsidRPr="00DE3974" w:rsidRDefault="00DE3974" w:rsidP="00DE3974">
      <w:pPr>
        <w:autoSpaceDE w:val="0"/>
        <w:autoSpaceDN w:val="0"/>
        <w:adjustRightInd w:val="0"/>
        <w:spacing w:line="240" w:lineRule="auto"/>
        <w:rPr>
          <w:rFonts w:eastAsia="DINOT" w:cs="DINOT"/>
          <w:color w:val="00B050"/>
        </w:rPr>
      </w:pPr>
      <w:r w:rsidRPr="00DE3974">
        <w:rPr>
          <w:rFonts w:eastAsia="DINOT" w:cs="DINOT"/>
          <w:color w:val="00B050"/>
        </w:rPr>
        <w:t>– Le cout salarial unitaire dans le pays en développement : (5/6) = 0,83 €.</w:t>
      </w:r>
    </w:p>
    <w:p w14:paraId="0BECF1DC" w14:textId="31B35BC5" w:rsidR="00DE3974" w:rsidRPr="00DE3974" w:rsidRDefault="00DE3974" w:rsidP="00DE3974">
      <w:pPr>
        <w:autoSpaceDE w:val="0"/>
        <w:autoSpaceDN w:val="0"/>
        <w:adjustRightInd w:val="0"/>
        <w:spacing w:line="240" w:lineRule="auto"/>
        <w:rPr>
          <w:rFonts w:eastAsia="DINOT" w:cs="DINOT"/>
          <w:color w:val="00B050"/>
        </w:rPr>
      </w:pPr>
      <w:r w:rsidRPr="00DE3974">
        <w:rPr>
          <w:rFonts w:eastAsia="DINOT" w:cs="DINOT"/>
          <w:color w:val="00B050"/>
        </w:rPr>
        <w:t>Un cout du travail élevé n’est pas nécessairement un inconvénient en termes de compétitivité-prix s’il est compense par une productivité élevée.</w:t>
      </w:r>
    </w:p>
    <w:p w14:paraId="73F2C8D8" w14:textId="203D025F" w:rsidR="00DE3974" w:rsidRPr="00DE3974" w:rsidRDefault="00DE3974" w:rsidP="00DE3974">
      <w:pPr>
        <w:autoSpaceDE w:val="0"/>
        <w:autoSpaceDN w:val="0"/>
        <w:adjustRightInd w:val="0"/>
        <w:spacing w:line="240" w:lineRule="auto"/>
        <w:rPr>
          <w:rFonts w:eastAsia="DINOT" w:cs="DINOT"/>
          <w:color w:val="00B050"/>
        </w:rPr>
      </w:pPr>
      <w:r w:rsidRPr="00DE3974">
        <w:rPr>
          <w:rFonts w:cs="DINOT-Bold"/>
          <w:b/>
          <w:bCs/>
          <w:color w:val="00B050"/>
        </w:rPr>
        <w:t xml:space="preserve">6. </w:t>
      </w:r>
      <w:r w:rsidRPr="00DE3974">
        <w:rPr>
          <w:rFonts w:eastAsia="DINOT" w:cs="DINOT"/>
          <w:color w:val="00B050"/>
        </w:rPr>
        <w:t>Le progrès technique permet de réaliser des gains de productivité du travail qui se traduisent par une baisse des couts unitaires, notamment du cout salarial unitaire, qui, si elle est répercutée en une baisse des prix, favorise des gains de compétitivité-prix. Le progrès technique favorise une meilleure capacite d’adaptation à la demande en termes d’innovation, de qualité et de différenciation, d’ou des gains de compétitivité hors-prix.</w:t>
      </w:r>
    </w:p>
    <w:p w14:paraId="7CDF227A" w14:textId="1033D293" w:rsidR="00DE3974" w:rsidRPr="00DE3974" w:rsidRDefault="00DE3974" w:rsidP="00DE3974">
      <w:pPr>
        <w:autoSpaceDE w:val="0"/>
        <w:autoSpaceDN w:val="0"/>
        <w:adjustRightInd w:val="0"/>
        <w:spacing w:line="240" w:lineRule="auto"/>
        <w:rPr>
          <w:color w:val="00B050"/>
        </w:rPr>
      </w:pPr>
      <w:r w:rsidRPr="00DE3974">
        <w:rPr>
          <w:rFonts w:eastAsia="DINOT" w:cs="DINOT-Bold"/>
          <w:b/>
          <w:bCs/>
          <w:color w:val="00B050"/>
        </w:rPr>
        <w:t xml:space="preserve">7. </w:t>
      </w:r>
      <w:r w:rsidRPr="00DE3974">
        <w:rPr>
          <w:rFonts w:eastAsia="DINOT" w:cs="DINOT"/>
          <w:color w:val="00B050"/>
        </w:rPr>
        <w:t>La sante et l’éducation permettent d’élever le capital humain (</w:t>
      </w:r>
      <w:r w:rsidRPr="00DE3974">
        <w:rPr>
          <w:rFonts w:eastAsia="DINOT" w:cs="DINOT-Italic"/>
          <w:i/>
          <w:iCs/>
          <w:color w:val="00B050"/>
        </w:rPr>
        <w:t xml:space="preserve">cf. </w:t>
      </w:r>
      <w:r w:rsidRPr="00DE3974">
        <w:rPr>
          <w:rFonts w:eastAsia="DINOT" w:cs="DINOT"/>
          <w:color w:val="00B050"/>
        </w:rPr>
        <w:t xml:space="preserve">chapitre 1) de la main-d’œuvre qui est par conséquent plus productive. La recherche-développement permet d’améliorer les connaissances relatives à la production (capital technologique et immatériel, </w:t>
      </w:r>
      <w:r w:rsidRPr="00DE3974">
        <w:rPr>
          <w:rFonts w:eastAsia="DINOT" w:cs="DINOT-Italic"/>
          <w:i/>
          <w:iCs/>
          <w:color w:val="00B050"/>
        </w:rPr>
        <w:t xml:space="preserve">cf. </w:t>
      </w:r>
      <w:r w:rsidRPr="00DE3974">
        <w:rPr>
          <w:rFonts w:eastAsia="DINOT" w:cs="DINOT"/>
          <w:color w:val="00B050"/>
        </w:rPr>
        <w:t>séquence 1) qui sont une source de gains de productivité.</w:t>
      </w:r>
    </w:p>
    <w:p w14:paraId="5AA4D714" w14:textId="77777777" w:rsidR="00DE3974" w:rsidRPr="00DE3974" w:rsidRDefault="00DE3974" w:rsidP="00DE3974"/>
    <w:p w14:paraId="2FA2D8F8" w14:textId="77777777" w:rsidR="00DE3974" w:rsidRPr="00DE3974" w:rsidRDefault="00DE3974" w:rsidP="00DE3974"/>
    <w:p w14:paraId="2E3C0F6C" w14:textId="2FE7C432" w:rsidR="005F46A1" w:rsidRDefault="005F46A1" w:rsidP="009440DC">
      <w:pPr>
        <w:pStyle w:val="Titre4"/>
      </w:pPr>
      <w:r>
        <w:t>Dossier 2 en Savoir-faire « Outils mathématiques »</w:t>
      </w:r>
    </w:p>
    <w:p w14:paraId="1D11A600" w14:textId="2F21FA17" w:rsidR="005F46A1" w:rsidRDefault="005F46A1" w:rsidP="009440DC">
      <w:pPr>
        <w:pStyle w:val="Titre4"/>
        <w:numPr>
          <w:ilvl w:val="0"/>
          <w:numId w:val="0"/>
        </w:numPr>
        <w:ind w:left="720"/>
      </w:pPr>
      <w:r w:rsidRPr="007C2B38">
        <w:t>Fiche 4, Application 2</w:t>
      </w:r>
    </w:p>
    <w:p w14:paraId="45841008" w14:textId="77777777" w:rsidR="00DE3974" w:rsidRPr="00DE3974" w:rsidRDefault="00DE3974" w:rsidP="00DE3974"/>
    <w:p w14:paraId="673A8F64" w14:textId="2FB9CE23" w:rsidR="00512359" w:rsidRDefault="00512359" w:rsidP="00512359">
      <w:pPr>
        <w:pStyle w:val="corpstexte"/>
      </w:pPr>
    </w:p>
    <w:p w14:paraId="74DF360D" w14:textId="1C2F50C2" w:rsidR="005C3AF0" w:rsidRDefault="005C3AF0" w:rsidP="00964E0A">
      <w:pPr>
        <w:pStyle w:val="Titre3"/>
      </w:pPr>
      <w:r>
        <w:lastRenderedPageBreak/>
        <w:t>Synthèse : Pourquoi un pays exporte-t-il plus ou moins ?</w:t>
      </w:r>
    </w:p>
    <w:p w14:paraId="0625D814" w14:textId="4EC1911D" w:rsidR="005C3AF0" w:rsidRDefault="005F4F1E" w:rsidP="005F4F1E">
      <w:r w:rsidRPr="005F4F1E">
        <w:rPr>
          <w:b/>
          <w:bCs/>
        </w:rPr>
        <w:t>La compétitivité</w:t>
      </w:r>
      <w:r>
        <w:t xml:space="preserve"> d’un pays, sa capacité à conserver ses </w:t>
      </w:r>
      <w:r w:rsidRPr="005F4F1E">
        <w:rPr>
          <w:b/>
          <w:bCs/>
        </w:rPr>
        <w:t>parts de marché</w:t>
      </w:r>
      <w:r>
        <w:t xml:space="preserve"> à l’</w:t>
      </w:r>
      <w:r w:rsidRPr="005F4F1E">
        <w:rPr>
          <w:b/>
          <w:bCs/>
        </w:rPr>
        <w:t>exportation</w:t>
      </w:r>
      <w:r>
        <w:t>, dépend de la productivité des entreprises qu’il abrite. La productivité permet en effet de diminuer les prix et de faire plus de profits pour stimuler l’innovation. Les entreprises gagnant en compétitivité exporteront plus, ce qui augmentera la compétitivité du pays.</w:t>
      </w:r>
    </w:p>
    <w:p w14:paraId="72E8E930" w14:textId="10E9CB40" w:rsidR="003460DA" w:rsidRDefault="003460DA">
      <w:pPr>
        <w:spacing w:after="160"/>
      </w:pPr>
      <w:r>
        <w:br w:type="page"/>
      </w:r>
    </w:p>
    <w:bookmarkEnd w:id="1"/>
    <w:bookmarkEnd w:id="4"/>
    <w:p w14:paraId="74271796" w14:textId="77777777" w:rsidR="003460DA" w:rsidRPr="00512359" w:rsidRDefault="003460DA" w:rsidP="005F4F1E"/>
    <w:sectPr w:rsidR="003460DA" w:rsidRPr="00512359" w:rsidSect="00654F3E">
      <w:footerReference w:type="default" r:id="rId16"/>
      <w:headerReference w:type="first" r:id="rId17"/>
      <w:pgSz w:w="11906" w:h="16838" w:code="9"/>
      <w:pgMar w:top="720" w:right="720" w:bottom="720" w:left="720" w:header="17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6BF745" w14:textId="77777777" w:rsidR="000B5404" w:rsidRDefault="000B5404" w:rsidP="00AF2393">
      <w:pPr>
        <w:spacing w:line="240" w:lineRule="auto"/>
      </w:pPr>
      <w:r>
        <w:separator/>
      </w:r>
    </w:p>
  </w:endnote>
  <w:endnote w:type="continuationSeparator" w:id="0">
    <w:p w14:paraId="1A0F5B9C" w14:textId="77777777" w:rsidR="000B5404" w:rsidRDefault="000B5404" w:rsidP="00AF23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OT">
    <w:altName w:val="Yu Gothic"/>
    <w:panose1 w:val="00000000000000000000"/>
    <w:charset w:val="80"/>
    <w:family w:val="swiss"/>
    <w:notTrueType/>
    <w:pitch w:val="default"/>
    <w:sig w:usb0="00000001" w:usb1="08070000" w:usb2="00000010" w:usb3="00000000" w:csb0="00020000" w:csb1="00000000"/>
  </w:font>
  <w:font w:name="DINOT-Bold">
    <w:altName w:val="Calibri"/>
    <w:panose1 w:val="00000000000000000000"/>
    <w:charset w:val="00"/>
    <w:family w:val="swiss"/>
    <w:notTrueType/>
    <w:pitch w:val="default"/>
    <w:sig w:usb0="00000003" w:usb1="00000000" w:usb2="00000000" w:usb3="00000000" w:csb0="00000001" w:csb1="00000000"/>
  </w:font>
  <w:font w:name="DINOT-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F29BB" w14:textId="233F1C92" w:rsidR="007654E4" w:rsidRDefault="007654E4" w:rsidP="007C797A">
    <w:pPr>
      <w:tabs>
        <w:tab w:val="center" w:pos="4550"/>
        <w:tab w:val="left" w:pos="5818"/>
      </w:tabs>
      <w:spacing w:line="240" w:lineRule="auto"/>
      <w:ind w:right="261"/>
      <w:jc w:val="right"/>
      <w:rPr>
        <w:color w:val="0F243E" w:themeColor="text2" w:themeShade="80"/>
        <w:sz w:val="24"/>
        <w:szCs w:val="24"/>
      </w:rPr>
    </w:pPr>
    <w:r w:rsidRPr="007C797A">
      <w:rPr>
        <w:color w:val="548DD4" w:themeColor="text2" w:themeTint="99"/>
        <w:spacing w:val="60"/>
        <w:sz w:val="16"/>
        <w:szCs w:val="16"/>
      </w:rPr>
      <w:t>Page</w:t>
    </w:r>
    <w:r w:rsidRPr="007C797A">
      <w:rPr>
        <w:color w:val="548DD4" w:themeColor="text2" w:themeTint="99"/>
        <w:sz w:val="16"/>
        <w:szCs w:val="16"/>
      </w:rPr>
      <w:t xml:space="preserve"> </w:t>
    </w:r>
    <w:r w:rsidRPr="007C797A">
      <w:rPr>
        <w:color w:val="17365D" w:themeColor="text2" w:themeShade="BF"/>
        <w:sz w:val="16"/>
        <w:szCs w:val="16"/>
      </w:rPr>
      <w:fldChar w:fldCharType="begin"/>
    </w:r>
    <w:r w:rsidRPr="007C797A">
      <w:rPr>
        <w:color w:val="17365D" w:themeColor="text2" w:themeShade="BF"/>
        <w:sz w:val="16"/>
        <w:szCs w:val="16"/>
      </w:rPr>
      <w:instrText>PAGE   \* MERGEFORMAT</w:instrText>
    </w:r>
    <w:r w:rsidRPr="007C797A">
      <w:rPr>
        <w:color w:val="17365D" w:themeColor="text2" w:themeShade="BF"/>
        <w:sz w:val="16"/>
        <w:szCs w:val="16"/>
      </w:rPr>
      <w:fldChar w:fldCharType="separate"/>
    </w:r>
    <w:r w:rsidRPr="007C797A">
      <w:rPr>
        <w:color w:val="17365D" w:themeColor="text2" w:themeShade="BF"/>
        <w:sz w:val="16"/>
        <w:szCs w:val="16"/>
      </w:rPr>
      <w:t>1</w:t>
    </w:r>
    <w:r w:rsidRPr="007C797A">
      <w:rPr>
        <w:color w:val="17365D" w:themeColor="text2" w:themeShade="BF"/>
        <w:sz w:val="16"/>
        <w:szCs w:val="16"/>
      </w:rPr>
      <w:fldChar w:fldCharType="end"/>
    </w:r>
    <w:r w:rsidRPr="007C797A">
      <w:rPr>
        <w:color w:val="17365D" w:themeColor="text2" w:themeShade="BF"/>
        <w:sz w:val="16"/>
        <w:szCs w:val="16"/>
      </w:rPr>
      <w:t xml:space="preserve"> | </w:t>
    </w:r>
    <w:r w:rsidRPr="007C797A">
      <w:rPr>
        <w:color w:val="17365D" w:themeColor="text2" w:themeShade="BF"/>
        <w:sz w:val="16"/>
        <w:szCs w:val="16"/>
      </w:rPr>
      <w:fldChar w:fldCharType="begin"/>
    </w:r>
    <w:r w:rsidRPr="007C797A">
      <w:rPr>
        <w:color w:val="17365D" w:themeColor="text2" w:themeShade="BF"/>
        <w:sz w:val="16"/>
        <w:szCs w:val="16"/>
      </w:rPr>
      <w:instrText>NUMPAGES  \* Arabic  \* MERGEFORMAT</w:instrText>
    </w:r>
    <w:r w:rsidRPr="007C797A">
      <w:rPr>
        <w:color w:val="17365D" w:themeColor="text2" w:themeShade="BF"/>
        <w:sz w:val="16"/>
        <w:szCs w:val="16"/>
      </w:rPr>
      <w:fldChar w:fldCharType="separate"/>
    </w:r>
    <w:r w:rsidRPr="007C797A">
      <w:rPr>
        <w:color w:val="17365D" w:themeColor="text2" w:themeShade="BF"/>
        <w:sz w:val="16"/>
        <w:szCs w:val="16"/>
      </w:rPr>
      <w:t>1</w:t>
    </w:r>
    <w:r w:rsidRPr="007C797A">
      <w:rPr>
        <w:color w:val="17365D" w:themeColor="text2" w:themeShade="BF"/>
        <w:sz w:val="16"/>
        <w:szCs w:val="16"/>
      </w:rPr>
      <w:fldChar w:fldCharType="end"/>
    </w:r>
  </w:p>
  <w:p w14:paraId="46F58FAA" w14:textId="28F57859" w:rsidR="007654E4" w:rsidRPr="00577913" w:rsidRDefault="007654E4" w:rsidP="007C797A">
    <w:pPr>
      <w:pStyle w:val="Pieddepage"/>
      <w:rPr>
        <w:rFonts w:ascii="Courier New" w:hAnsi="Courier New" w:cs="Courier New"/>
        <w:b/>
        <w:bCs/>
        <w:color w:val="548DD4" w:themeColor="text2" w:themeTint="99"/>
        <w:sz w:val="16"/>
        <w:szCs w:val="16"/>
      </w:rPr>
    </w:pPr>
    <w:r>
      <w:rPr>
        <w:rFonts w:ascii="Courier New" w:hAnsi="Courier New" w:cs="Courier New"/>
        <w:color w:val="548DD4" w:themeColor="text2" w:themeTint="99"/>
        <w:sz w:val="16"/>
        <w:szCs w:val="16"/>
      </w:rPr>
      <w:t>T SES_</w:t>
    </w:r>
    <w:proofErr w:type="gramStart"/>
    <w:r>
      <w:rPr>
        <w:rFonts w:ascii="Courier New" w:hAnsi="Courier New" w:cs="Courier New"/>
        <w:color w:val="548DD4" w:themeColor="text2" w:themeTint="99"/>
        <w:sz w:val="16"/>
        <w:szCs w:val="16"/>
      </w:rPr>
      <w:t>G.BOURC’HIS</w:t>
    </w:r>
    <w:proofErr w:type="gramEnd"/>
    <w:r>
      <w:rPr>
        <w:rFonts w:ascii="Courier New" w:hAnsi="Courier New" w:cs="Courier New"/>
        <w:color w:val="548DD4" w:themeColor="text2" w:themeTint="99"/>
        <w:sz w:val="16"/>
        <w:szCs w:val="16"/>
      </w:rPr>
      <w:t xml:space="preserve">  Séquence 4 </w:t>
    </w:r>
    <w:r w:rsidRPr="00577913">
      <w:rPr>
        <w:rFonts w:ascii="Courier New" w:hAnsi="Courier New" w:cs="Courier New"/>
        <w:b/>
        <w:bCs/>
        <w:color w:val="548DD4" w:themeColor="text2" w:themeTint="99"/>
        <w:sz w:val="16"/>
        <w:szCs w:val="16"/>
      </w:rPr>
      <w:t xml:space="preserve">« Quels sont les fondements du commerce international et de l’internationalisation de la production ?» </w:t>
    </w:r>
    <w:r w:rsidR="0066046D">
      <w:rPr>
        <w:rFonts w:ascii="Courier New" w:hAnsi="Courier New" w:cs="Courier New"/>
        <w:b/>
        <w:bCs/>
        <w:color w:val="548DD4" w:themeColor="text2" w:themeTint="99"/>
        <w:sz w:val="16"/>
        <w:szCs w:val="16"/>
      </w:rPr>
      <w:t xml:space="preserve">Dossier 1 corrigé.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70E066" w14:textId="77777777" w:rsidR="000B5404" w:rsidRDefault="000B5404" w:rsidP="00AF2393">
      <w:pPr>
        <w:spacing w:line="240" w:lineRule="auto"/>
      </w:pPr>
      <w:r>
        <w:separator/>
      </w:r>
    </w:p>
  </w:footnote>
  <w:footnote w:type="continuationSeparator" w:id="0">
    <w:p w14:paraId="0A675ADB" w14:textId="77777777" w:rsidR="000B5404" w:rsidRDefault="000B5404" w:rsidP="00AF23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4CEFD" w14:textId="0B94B4F4" w:rsidR="007654E4" w:rsidRDefault="007654E4" w:rsidP="000C14CE">
    <w:pPr>
      <w:pStyle w:val="En-tte"/>
    </w:pPr>
    <w:r>
      <w:t xml:space="preserve">        </w:t>
    </w:r>
  </w:p>
  <w:tbl>
    <w:tblPr>
      <w:tblStyle w:val="Grilledutableau"/>
      <w:tblW w:w="0" w:type="auto"/>
      <w:tblInd w:w="-1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1"/>
      <w:gridCol w:w="3686"/>
    </w:tblGrid>
    <w:tr w:rsidR="007654E4" w14:paraId="7F43CF32" w14:textId="77777777" w:rsidTr="000C14CE">
      <w:tc>
        <w:tcPr>
          <w:tcW w:w="2991" w:type="dxa"/>
        </w:tcPr>
        <w:p w14:paraId="5B8C93C0" w14:textId="609D171A" w:rsidR="007654E4" w:rsidRDefault="007654E4" w:rsidP="000C14CE">
          <w:pPr>
            <w:pStyle w:val="En-tte"/>
          </w:pPr>
          <w:r>
            <w:object w:dxaOrig="3480" w:dyaOrig="1680" w14:anchorId="6E983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65pt;height:69.75pt">
                <v:imagedata r:id="rId1" o:title=""/>
              </v:shape>
              <o:OLEObject Type="Embed" ProgID="PBrush" ShapeID="_x0000_i1025" DrawAspect="Content" ObjectID="_1667633112" r:id="rId2"/>
            </w:object>
          </w:r>
        </w:p>
      </w:tc>
      <w:tc>
        <w:tcPr>
          <w:tcW w:w="3686" w:type="dxa"/>
        </w:tcPr>
        <w:p w14:paraId="3B0D10A1" w14:textId="0B43A945" w:rsidR="007654E4" w:rsidRPr="000C14CE" w:rsidRDefault="007654E4" w:rsidP="000C14CE">
          <w:pPr>
            <w:pStyle w:val="En-tte"/>
            <w:rPr>
              <w:b/>
              <w:bCs/>
            </w:rPr>
          </w:pPr>
          <w:r w:rsidRPr="000C14CE">
            <w:rPr>
              <w:b/>
              <w:bCs/>
            </w:rPr>
            <w:t> </w:t>
          </w:r>
        </w:p>
      </w:tc>
    </w:tr>
  </w:tbl>
  <w:p w14:paraId="3FFCBB8A" w14:textId="5DB379AB" w:rsidR="007654E4" w:rsidRDefault="007654E4" w:rsidP="000C14C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E2916"/>
    <w:multiLevelType w:val="hybridMultilevel"/>
    <w:tmpl w:val="EF8081B6"/>
    <w:lvl w:ilvl="0" w:tplc="48D2138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E847F4"/>
    <w:multiLevelType w:val="multilevel"/>
    <w:tmpl w:val="3266CC06"/>
    <w:lvl w:ilvl="0">
      <w:start w:val="1"/>
      <w:numFmt w:val="lowerLetter"/>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1B37D3"/>
    <w:multiLevelType w:val="hybridMultilevel"/>
    <w:tmpl w:val="F3D25794"/>
    <w:lvl w:ilvl="0" w:tplc="45E251C8">
      <w:start w:val="1"/>
      <w:numFmt w:val="bullet"/>
      <w:pStyle w:val="Titre3"/>
      <w:lvlText w:val=""/>
      <w:lvlJc w:val="left"/>
      <w:pPr>
        <w:ind w:left="785" w:hanging="36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3" w15:restartNumberingAfterBreak="0">
    <w:nsid w:val="135D77B8"/>
    <w:multiLevelType w:val="hybridMultilevel"/>
    <w:tmpl w:val="7A44DFCC"/>
    <w:lvl w:ilvl="0" w:tplc="535EBE9A">
      <w:start w:val="1"/>
      <w:numFmt w:val="decimal"/>
      <w:pStyle w:val="Titre5"/>
      <w:lvlText w:val="Notions n° %1."/>
      <w:lvlJc w:val="left"/>
      <w:pPr>
        <w:ind w:left="720" w:hanging="360"/>
      </w:pPr>
      <w:rPr>
        <w:rFonts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273A69"/>
    <w:multiLevelType w:val="hybridMultilevel"/>
    <w:tmpl w:val="91F875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2A0726"/>
    <w:multiLevelType w:val="hybridMultilevel"/>
    <w:tmpl w:val="0824C7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E2479F4"/>
    <w:multiLevelType w:val="hybridMultilevel"/>
    <w:tmpl w:val="B4A49E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93A4CB0"/>
    <w:multiLevelType w:val="hybridMultilevel"/>
    <w:tmpl w:val="FF308828"/>
    <w:lvl w:ilvl="0" w:tplc="CB9254F8">
      <w:start w:val="1"/>
      <w:numFmt w:val="decimal"/>
      <w:pStyle w:val="questioneleve"/>
      <w:lvlText w:val="Question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93B06FD"/>
    <w:multiLevelType w:val="hybridMultilevel"/>
    <w:tmpl w:val="5C50FD7A"/>
    <w:lvl w:ilvl="0" w:tplc="B6BCF28E">
      <w:start w:val="1"/>
      <w:numFmt w:val="decimal"/>
      <w:lvlText w:val="Document %1."/>
      <w:lvlJc w:val="left"/>
      <w:pPr>
        <w:ind w:left="501" w:hanging="360"/>
      </w:pPr>
      <w:rPr>
        <w:rFonts w:ascii="Consolas" w:hAnsi="Consolas" w:hint="default"/>
        <w:b/>
        <w:i w:val="0"/>
        <w:caps w:val="0"/>
        <w:color w:val="auto"/>
        <w:sz w:val="22"/>
        <w:u w:val="none" w:color="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F7C61F3"/>
    <w:multiLevelType w:val="hybridMultilevel"/>
    <w:tmpl w:val="EAAC8BAE"/>
    <w:lvl w:ilvl="0" w:tplc="13809432">
      <w:start w:val="1"/>
      <w:numFmt w:val="decimal"/>
      <w:pStyle w:val="Style1"/>
      <w:lvlText w:val="Dossier %1."/>
      <w:lvlJc w:val="left"/>
      <w:pPr>
        <w:ind w:left="927"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2E83E54"/>
    <w:multiLevelType w:val="hybridMultilevel"/>
    <w:tmpl w:val="F62A71AC"/>
    <w:lvl w:ilvl="0" w:tplc="475E5352">
      <w:start w:val="1"/>
      <w:numFmt w:val="decimal"/>
      <w:pStyle w:val="Titre1"/>
      <w:lvlText w:val="Dossier %1."/>
      <w:lvlJc w:val="left"/>
      <w:pPr>
        <w:ind w:left="720" w:hanging="360"/>
      </w:pPr>
      <w:rPr>
        <w:rFonts w:hint="default"/>
        <w:cap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4696D42"/>
    <w:multiLevelType w:val="hybridMultilevel"/>
    <w:tmpl w:val="B5F2719A"/>
    <w:lvl w:ilvl="0" w:tplc="B5A060EA">
      <w:start w:val="1"/>
      <w:numFmt w:val="upperLetter"/>
      <w:lvlText w:val="%1."/>
      <w:lvlJc w:val="left"/>
      <w:pPr>
        <w:ind w:left="785"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2" w15:restartNumberingAfterBreak="0">
    <w:nsid w:val="390E1E80"/>
    <w:multiLevelType w:val="hybridMultilevel"/>
    <w:tmpl w:val="79CE3EE0"/>
    <w:lvl w:ilvl="0" w:tplc="48D21382">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3" w15:restartNumberingAfterBreak="0">
    <w:nsid w:val="46DF10DD"/>
    <w:multiLevelType w:val="hybridMultilevel"/>
    <w:tmpl w:val="2DC2C72A"/>
    <w:lvl w:ilvl="0" w:tplc="48D2138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1652474"/>
    <w:multiLevelType w:val="hybridMultilevel"/>
    <w:tmpl w:val="54D25C9A"/>
    <w:lvl w:ilvl="0" w:tplc="EBA6F9D2">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620345E3"/>
    <w:multiLevelType w:val="hybridMultilevel"/>
    <w:tmpl w:val="C46AC358"/>
    <w:lvl w:ilvl="0" w:tplc="48D2138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34512D6"/>
    <w:multiLevelType w:val="hybridMultilevel"/>
    <w:tmpl w:val="A5A681CE"/>
    <w:lvl w:ilvl="0" w:tplc="48D21382">
      <w:start w:val="1"/>
      <w:numFmt w:val="bullet"/>
      <w:lvlText w:val="®"/>
      <w:lvlJc w:val="left"/>
      <w:pPr>
        <w:ind w:left="927"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69125DB"/>
    <w:multiLevelType w:val="hybridMultilevel"/>
    <w:tmpl w:val="F224F836"/>
    <w:lvl w:ilvl="0" w:tplc="E5F0E84C">
      <w:start w:val="1"/>
      <w:numFmt w:val="ordinal"/>
      <w:pStyle w:val="Titre4"/>
      <w:lvlText w:val="%1 Document à étudier"/>
      <w:lvlJc w:val="center"/>
      <w:pPr>
        <w:ind w:left="2160" w:hanging="360"/>
      </w:pPr>
      <w:rPr>
        <w:rFonts w:hint="default"/>
        <w:u w:val="single" w:color="262626" w:themeColor="text1" w:themeTint="D9"/>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8" w15:restartNumberingAfterBreak="0">
    <w:nsid w:val="70536676"/>
    <w:multiLevelType w:val="hybridMultilevel"/>
    <w:tmpl w:val="CB9E0880"/>
    <w:lvl w:ilvl="0" w:tplc="828CBBD8">
      <w:start w:val="1"/>
      <w:numFmt w:val="decimal"/>
      <w:pStyle w:val="question"/>
      <w:lvlText w:val="Question %1."/>
      <w:lvlJc w:val="left"/>
      <w:pPr>
        <w:ind w:left="1287"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9" w15:restartNumberingAfterBreak="0">
    <w:nsid w:val="70704D38"/>
    <w:multiLevelType w:val="hybridMultilevel"/>
    <w:tmpl w:val="A000A7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1580E21"/>
    <w:multiLevelType w:val="hybridMultilevel"/>
    <w:tmpl w:val="84F29B00"/>
    <w:lvl w:ilvl="0" w:tplc="48D2138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5BD1B91"/>
    <w:multiLevelType w:val="hybridMultilevel"/>
    <w:tmpl w:val="BF524742"/>
    <w:lvl w:ilvl="0" w:tplc="90E2D374">
      <w:start w:val="1"/>
      <w:numFmt w:val="ordinal"/>
      <w:lvlText w:val="%1 Document à étudier"/>
      <w:lvlJc w:val="center"/>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2" w15:restartNumberingAfterBreak="0">
    <w:nsid w:val="7B677861"/>
    <w:multiLevelType w:val="hybridMultilevel"/>
    <w:tmpl w:val="C9CC2DA0"/>
    <w:lvl w:ilvl="0" w:tplc="48D21382">
      <w:start w:val="1"/>
      <w:numFmt w:val="bullet"/>
      <w:lvlText w:val="®"/>
      <w:lvlJc w:val="left"/>
      <w:pPr>
        <w:ind w:left="1211"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3" w15:restartNumberingAfterBreak="0">
    <w:nsid w:val="7EFC59F4"/>
    <w:multiLevelType w:val="multilevel"/>
    <w:tmpl w:val="8E387C7A"/>
    <w:lvl w:ilvl="0">
      <w:start w:val="1"/>
      <w:numFmt w:val="upperLetter"/>
      <w:pStyle w:val="Titre2"/>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8"/>
  </w:num>
  <w:num w:numId="2">
    <w:abstractNumId w:val="7"/>
  </w:num>
  <w:num w:numId="3">
    <w:abstractNumId w:val="9"/>
  </w:num>
  <w:num w:numId="4">
    <w:abstractNumId w:val="6"/>
  </w:num>
  <w:num w:numId="5">
    <w:abstractNumId w:val="11"/>
  </w:num>
  <w:num w:numId="6">
    <w:abstractNumId w:val="2"/>
  </w:num>
  <w:num w:numId="7">
    <w:abstractNumId w:val="11"/>
    <w:lvlOverride w:ilvl="0">
      <w:startOverride w:val="1"/>
    </w:lvlOverride>
  </w:num>
  <w:num w:numId="8">
    <w:abstractNumId w:val="2"/>
    <w:lvlOverride w:ilvl="0">
      <w:startOverride w:val="1"/>
    </w:lvlOverride>
  </w:num>
  <w:num w:numId="9">
    <w:abstractNumId w:val="14"/>
  </w:num>
  <w:num w:numId="10">
    <w:abstractNumId w:val="4"/>
  </w:num>
  <w:num w:numId="11">
    <w:abstractNumId w:val="19"/>
  </w:num>
  <w:num w:numId="12">
    <w:abstractNumId w:val="1"/>
  </w:num>
  <w:num w:numId="13">
    <w:abstractNumId w:val="8"/>
  </w:num>
  <w:num w:numId="14">
    <w:abstractNumId w:val="11"/>
    <w:lvlOverride w:ilvl="0">
      <w:startOverride w:val="2"/>
    </w:lvlOverride>
  </w:num>
  <w:num w:numId="15">
    <w:abstractNumId w:val="11"/>
    <w:lvlOverride w:ilvl="0">
      <w:startOverride w:val="1"/>
    </w:lvlOverride>
  </w:num>
  <w:num w:numId="16">
    <w:abstractNumId w:val="5"/>
  </w:num>
  <w:num w:numId="17">
    <w:abstractNumId w:val="20"/>
  </w:num>
  <w:num w:numId="18">
    <w:abstractNumId w:val="15"/>
  </w:num>
  <w:num w:numId="19">
    <w:abstractNumId w:val="12"/>
  </w:num>
  <w:num w:numId="20">
    <w:abstractNumId w:val="23"/>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22"/>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13"/>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21"/>
  </w:num>
  <w:num w:numId="33">
    <w:abstractNumId w:val="17"/>
  </w:num>
  <w:num w:numId="34">
    <w:abstractNumId w:val="17"/>
    <w:lvlOverride w:ilvl="0">
      <w:startOverride w:val="1"/>
    </w:lvlOverride>
  </w:num>
  <w:num w:numId="35">
    <w:abstractNumId w:val="17"/>
    <w:lvlOverride w:ilvl="0">
      <w:startOverride w:val="1"/>
    </w:lvlOverride>
  </w:num>
  <w:num w:numId="36">
    <w:abstractNumId w:val="17"/>
    <w:lvlOverride w:ilvl="0">
      <w:startOverride w:val="1"/>
    </w:lvlOverride>
  </w:num>
  <w:num w:numId="37">
    <w:abstractNumId w:val="17"/>
    <w:lvlOverride w:ilvl="0">
      <w:startOverride w:val="1"/>
    </w:lvlOverride>
  </w:num>
  <w:num w:numId="38">
    <w:abstractNumId w:val="9"/>
    <w:lvlOverride w:ilvl="0">
      <w:startOverride w:val="1"/>
    </w:lvlOverride>
  </w:num>
  <w:num w:numId="39">
    <w:abstractNumId w:val="17"/>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5CD"/>
    <w:rsid w:val="00000021"/>
    <w:rsid w:val="000072D2"/>
    <w:rsid w:val="00012EB5"/>
    <w:rsid w:val="00017659"/>
    <w:rsid w:val="0002199F"/>
    <w:rsid w:val="0002285A"/>
    <w:rsid w:val="00024317"/>
    <w:rsid w:val="000318B9"/>
    <w:rsid w:val="00033E0E"/>
    <w:rsid w:val="00036D05"/>
    <w:rsid w:val="00042B72"/>
    <w:rsid w:val="000434DF"/>
    <w:rsid w:val="00043E25"/>
    <w:rsid w:val="00052E6B"/>
    <w:rsid w:val="0005570F"/>
    <w:rsid w:val="000560E0"/>
    <w:rsid w:val="000574DC"/>
    <w:rsid w:val="000609C4"/>
    <w:rsid w:val="00063894"/>
    <w:rsid w:val="00065733"/>
    <w:rsid w:val="00067B8C"/>
    <w:rsid w:val="00071C4F"/>
    <w:rsid w:val="00072CA9"/>
    <w:rsid w:val="00076C37"/>
    <w:rsid w:val="00085F52"/>
    <w:rsid w:val="00086985"/>
    <w:rsid w:val="00091A02"/>
    <w:rsid w:val="000A20E4"/>
    <w:rsid w:val="000A7B70"/>
    <w:rsid w:val="000A7F0F"/>
    <w:rsid w:val="000B156D"/>
    <w:rsid w:val="000B3DFF"/>
    <w:rsid w:val="000B5404"/>
    <w:rsid w:val="000B6597"/>
    <w:rsid w:val="000B73EA"/>
    <w:rsid w:val="000C14CE"/>
    <w:rsid w:val="000C20E5"/>
    <w:rsid w:val="000C2323"/>
    <w:rsid w:val="000C5364"/>
    <w:rsid w:val="000D48C6"/>
    <w:rsid w:val="000D62AE"/>
    <w:rsid w:val="000D6830"/>
    <w:rsid w:val="000E2D3C"/>
    <w:rsid w:val="000E4024"/>
    <w:rsid w:val="000E5688"/>
    <w:rsid w:val="000E780F"/>
    <w:rsid w:val="000F1141"/>
    <w:rsid w:val="000F2006"/>
    <w:rsid w:val="000F26C4"/>
    <w:rsid w:val="000F3B33"/>
    <w:rsid w:val="000F5069"/>
    <w:rsid w:val="000F645B"/>
    <w:rsid w:val="00101007"/>
    <w:rsid w:val="00101A2C"/>
    <w:rsid w:val="001042E2"/>
    <w:rsid w:val="00112D8E"/>
    <w:rsid w:val="0011590A"/>
    <w:rsid w:val="00121A27"/>
    <w:rsid w:val="0013607B"/>
    <w:rsid w:val="001455DC"/>
    <w:rsid w:val="00146269"/>
    <w:rsid w:val="0014686B"/>
    <w:rsid w:val="001514F3"/>
    <w:rsid w:val="00154DAC"/>
    <w:rsid w:val="00157C9A"/>
    <w:rsid w:val="00157F7E"/>
    <w:rsid w:val="00160DCF"/>
    <w:rsid w:val="00164AC8"/>
    <w:rsid w:val="001718FE"/>
    <w:rsid w:val="0017461B"/>
    <w:rsid w:val="001746D7"/>
    <w:rsid w:val="00174B00"/>
    <w:rsid w:val="00177DBD"/>
    <w:rsid w:val="00180130"/>
    <w:rsid w:val="00184166"/>
    <w:rsid w:val="00186399"/>
    <w:rsid w:val="00187722"/>
    <w:rsid w:val="00192324"/>
    <w:rsid w:val="001939D2"/>
    <w:rsid w:val="001A119E"/>
    <w:rsid w:val="001A1A76"/>
    <w:rsid w:val="001A3560"/>
    <w:rsid w:val="001A4508"/>
    <w:rsid w:val="001A54E0"/>
    <w:rsid w:val="001B13CD"/>
    <w:rsid w:val="001B3CFB"/>
    <w:rsid w:val="001B6977"/>
    <w:rsid w:val="001B6BEF"/>
    <w:rsid w:val="001B77DC"/>
    <w:rsid w:val="001C2F73"/>
    <w:rsid w:val="001C39DB"/>
    <w:rsid w:val="001C42EB"/>
    <w:rsid w:val="001D0E7F"/>
    <w:rsid w:val="001D5428"/>
    <w:rsid w:val="001E2A52"/>
    <w:rsid w:val="001E5A73"/>
    <w:rsid w:val="001F011D"/>
    <w:rsid w:val="001F100E"/>
    <w:rsid w:val="001F25FF"/>
    <w:rsid w:val="00201A58"/>
    <w:rsid w:val="00213818"/>
    <w:rsid w:val="00215CCD"/>
    <w:rsid w:val="002237ED"/>
    <w:rsid w:val="00223D42"/>
    <w:rsid w:val="00223FA1"/>
    <w:rsid w:val="002378AA"/>
    <w:rsid w:val="00246180"/>
    <w:rsid w:val="00251A18"/>
    <w:rsid w:val="00251D2C"/>
    <w:rsid w:val="00252AEC"/>
    <w:rsid w:val="0025555B"/>
    <w:rsid w:val="002566F7"/>
    <w:rsid w:val="00260550"/>
    <w:rsid w:val="00261A0C"/>
    <w:rsid w:val="00262BA4"/>
    <w:rsid w:val="002665E9"/>
    <w:rsid w:val="002708E1"/>
    <w:rsid w:val="0027228D"/>
    <w:rsid w:val="002729E4"/>
    <w:rsid w:val="00280717"/>
    <w:rsid w:val="00281798"/>
    <w:rsid w:val="00282C21"/>
    <w:rsid w:val="00283D44"/>
    <w:rsid w:val="00293B34"/>
    <w:rsid w:val="0029533C"/>
    <w:rsid w:val="002955E5"/>
    <w:rsid w:val="00295995"/>
    <w:rsid w:val="00296E94"/>
    <w:rsid w:val="002A1338"/>
    <w:rsid w:val="002B38E9"/>
    <w:rsid w:val="002B4D1C"/>
    <w:rsid w:val="002B5E29"/>
    <w:rsid w:val="002B6CB3"/>
    <w:rsid w:val="002B7289"/>
    <w:rsid w:val="002C1DB3"/>
    <w:rsid w:val="002C4A9A"/>
    <w:rsid w:val="002C598F"/>
    <w:rsid w:val="002E3B6A"/>
    <w:rsid w:val="002F7CB1"/>
    <w:rsid w:val="00300EFF"/>
    <w:rsid w:val="00310CD3"/>
    <w:rsid w:val="00313CFA"/>
    <w:rsid w:val="00322429"/>
    <w:rsid w:val="00323A51"/>
    <w:rsid w:val="00325E7B"/>
    <w:rsid w:val="00327B04"/>
    <w:rsid w:val="003302F8"/>
    <w:rsid w:val="0033547E"/>
    <w:rsid w:val="003451AD"/>
    <w:rsid w:val="003460DA"/>
    <w:rsid w:val="0034705B"/>
    <w:rsid w:val="00347484"/>
    <w:rsid w:val="003533BA"/>
    <w:rsid w:val="0036061D"/>
    <w:rsid w:val="00360EAE"/>
    <w:rsid w:val="00362A0C"/>
    <w:rsid w:val="00365A53"/>
    <w:rsid w:val="00371827"/>
    <w:rsid w:val="00371BA6"/>
    <w:rsid w:val="00374C7E"/>
    <w:rsid w:val="00380969"/>
    <w:rsid w:val="00380FE9"/>
    <w:rsid w:val="0038490F"/>
    <w:rsid w:val="00391222"/>
    <w:rsid w:val="00391945"/>
    <w:rsid w:val="003926C9"/>
    <w:rsid w:val="003950D8"/>
    <w:rsid w:val="00396429"/>
    <w:rsid w:val="003A1611"/>
    <w:rsid w:val="003A2F83"/>
    <w:rsid w:val="003B78CD"/>
    <w:rsid w:val="003D035C"/>
    <w:rsid w:val="003D0B24"/>
    <w:rsid w:val="003D3BFE"/>
    <w:rsid w:val="003E5973"/>
    <w:rsid w:val="003E5D77"/>
    <w:rsid w:val="003E5E64"/>
    <w:rsid w:val="003F2D97"/>
    <w:rsid w:val="003F7951"/>
    <w:rsid w:val="004022BB"/>
    <w:rsid w:val="004035C8"/>
    <w:rsid w:val="00404143"/>
    <w:rsid w:val="004107A5"/>
    <w:rsid w:val="0041293E"/>
    <w:rsid w:val="00420076"/>
    <w:rsid w:val="00420D91"/>
    <w:rsid w:val="00423545"/>
    <w:rsid w:val="00426392"/>
    <w:rsid w:val="00433965"/>
    <w:rsid w:val="004350DD"/>
    <w:rsid w:val="00443352"/>
    <w:rsid w:val="00444A3F"/>
    <w:rsid w:val="004510EF"/>
    <w:rsid w:val="00451AAB"/>
    <w:rsid w:val="00456AC1"/>
    <w:rsid w:val="004616B6"/>
    <w:rsid w:val="00465BA6"/>
    <w:rsid w:val="00467C0E"/>
    <w:rsid w:val="004706D7"/>
    <w:rsid w:val="0047322C"/>
    <w:rsid w:val="00475E53"/>
    <w:rsid w:val="00477DC9"/>
    <w:rsid w:val="00477E01"/>
    <w:rsid w:val="0048038D"/>
    <w:rsid w:val="004845A7"/>
    <w:rsid w:val="00487DF1"/>
    <w:rsid w:val="00491DE6"/>
    <w:rsid w:val="0049675F"/>
    <w:rsid w:val="00497BFD"/>
    <w:rsid w:val="00497C74"/>
    <w:rsid w:val="004A0564"/>
    <w:rsid w:val="004A2301"/>
    <w:rsid w:val="004B309E"/>
    <w:rsid w:val="004B46AD"/>
    <w:rsid w:val="004B5BE7"/>
    <w:rsid w:val="004B7515"/>
    <w:rsid w:val="004C0D4C"/>
    <w:rsid w:val="004C3B11"/>
    <w:rsid w:val="004C4561"/>
    <w:rsid w:val="004C515B"/>
    <w:rsid w:val="004D3442"/>
    <w:rsid w:val="004D53AC"/>
    <w:rsid w:val="004D7F4A"/>
    <w:rsid w:val="004E1A7F"/>
    <w:rsid w:val="004E32E6"/>
    <w:rsid w:val="004E53FA"/>
    <w:rsid w:val="004F268A"/>
    <w:rsid w:val="004F6D6A"/>
    <w:rsid w:val="00501A9F"/>
    <w:rsid w:val="005049AD"/>
    <w:rsid w:val="00507FEA"/>
    <w:rsid w:val="00511D76"/>
    <w:rsid w:val="00512359"/>
    <w:rsid w:val="00514915"/>
    <w:rsid w:val="00516EE6"/>
    <w:rsid w:val="005221DD"/>
    <w:rsid w:val="00525A2B"/>
    <w:rsid w:val="00525B44"/>
    <w:rsid w:val="00526885"/>
    <w:rsid w:val="0052690C"/>
    <w:rsid w:val="00527900"/>
    <w:rsid w:val="005324DF"/>
    <w:rsid w:val="005350C7"/>
    <w:rsid w:val="00536E47"/>
    <w:rsid w:val="00540E9D"/>
    <w:rsid w:val="0054235B"/>
    <w:rsid w:val="005430D2"/>
    <w:rsid w:val="005554C4"/>
    <w:rsid w:val="00557DC2"/>
    <w:rsid w:val="00560955"/>
    <w:rsid w:val="005625F4"/>
    <w:rsid w:val="005658DB"/>
    <w:rsid w:val="00566ED9"/>
    <w:rsid w:val="005725DA"/>
    <w:rsid w:val="00577913"/>
    <w:rsid w:val="0058136D"/>
    <w:rsid w:val="00581529"/>
    <w:rsid w:val="00582545"/>
    <w:rsid w:val="00583636"/>
    <w:rsid w:val="005839F1"/>
    <w:rsid w:val="00584A40"/>
    <w:rsid w:val="0058672D"/>
    <w:rsid w:val="005905AD"/>
    <w:rsid w:val="00591662"/>
    <w:rsid w:val="00591BC5"/>
    <w:rsid w:val="00592CEB"/>
    <w:rsid w:val="00595901"/>
    <w:rsid w:val="005A3415"/>
    <w:rsid w:val="005B0DF3"/>
    <w:rsid w:val="005B22F6"/>
    <w:rsid w:val="005B4411"/>
    <w:rsid w:val="005C3AF0"/>
    <w:rsid w:val="005C6716"/>
    <w:rsid w:val="005D4D9F"/>
    <w:rsid w:val="005D6FAE"/>
    <w:rsid w:val="005D7CC7"/>
    <w:rsid w:val="005E0459"/>
    <w:rsid w:val="005E251D"/>
    <w:rsid w:val="005F00DB"/>
    <w:rsid w:val="005F1D0B"/>
    <w:rsid w:val="005F3411"/>
    <w:rsid w:val="005F46A1"/>
    <w:rsid w:val="005F4F1E"/>
    <w:rsid w:val="005F78D7"/>
    <w:rsid w:val="00601953"/>
    <w:rsid w:val="00602491"/>
    <w:rsid w:val="00612192"/>
    <w:rsid w:val="00613399"/>
    <w:rsid w:val="006144A3"/>
    <w:rsid w:val="00615BBD"/>
    <w:rsid w:val="00616F68"/>
    <w:rsid w:val="00621B0D"/>
    <w:rsid w:val="00634C04"/>
    <w:rsid w:val="0063698E"/>
    <w:rsid w:val="0063787B"/>
    <w:rsid w:val="006404D3"/>
    <w:rsid w:val="0064466C"/>
    <w:rsid w:val="006514A3"/>
    <w:rsid w:val="00653CDD"/>
    <w:rsid w:val="00654F3E"/>
    <w:rsid w:val="00655A6C"/>
    <w:rsid w:val="0066046D"/>
    <w:rsid w:val="00660572"/>
    <w:rsid w:val="006606FF"/>
    <w:rsid w:val="00661851"/>
    <w:rsid w:val="00667462"/>
    <w:rsid w:val="0066776F"/>
    <w:rsid w:val="00683C36"/>
    <w:rsid w:val="006845CD"/>
    <w:rsid w:val="00686941"/>
    <w:rsid w:val="00687BD0"/>
    <w:rsid w:val="00694EBC"/>
    <w:rsid w:val="006A20C1"/>
    <w:rsid w:val="006B21A6"/>
    <w:rsid w:val="006B47E0"/>
    <w:rsid w:val="006C0585"/>
    <w:rsid w:val="006C2B21"/>
    <w:rsid w:val="006C5E7C"/>
    <w:rsid w:val="006D0452"/>
    <w:rsid w:val="006D2462"/>
    <w:rsid w:val="006E1F27"/>
    <w:rsid w:val="006E3096"/>
    <w:rsid w:val="006E6264"/>
    <w:rsid w:val="006F0747"/>
    <w:rsid w:val="006F2D89"/>
    <w:rsid w:val="006F5924"/>
    <w:rsid w:val="00700D32"/>
    <w:rsid w:val="00703A76"/>
    <w:rsid w:val="00712AF2"/>
    <w:rsid w:val="00713ACA"/>
    <w:rsid w:val="007174AA"/>
    <w:rsid w:val="00720A55"/>
    <w:rsid w:val="00721D02"/>
    <w:rsid w:val="0072531E"/>
    <w:rsid w:val="00734E38"/>
    <w:rsid w:val="00735650"/>
    <w:rsid w:val="00741D8F"/>
    <w:rsid w:val="007465F6"/>
    <w:rsid w:val="00753DB3"/>
    <w:rsid w:val="007540AB"/>
    <w:rsid w:val="00757682"/>
    <w:rsid w:val="00765064"/>
    <w:rsid w:val="007654E4"/>
    <w:rsid w:val="007736AD"/>
    <w:rsid w:val="007753E5"/>
    <w:rsid w:val="00775B54"/>
    <w:rsid w:val="00776E93"/>
    <w:rsid w:val="007816AA"/>
    <w:rsid w:val="007824B0"/>
    <w:rsid w:val="00787A65"/>
    <w:rsid w:val="007911D8"/>
    <w:rsid w:val="00791BA5"/>
    <w:rsid w:val="00793895"/>
    <w:rsid w:val="007A0F11"/>
    <w:rsid w:val="007A1A36"/>
    <w:rsid w:val="007A7B6C"/>
    <w:rsid w:val="007B2857"/>
    <w:rsid w:val="007B4BC8"/>
    <w:rsid w:val="007C2B38"/>
    <w:rsid w:val="007C2D9D"/>
    <w:rsid w:val="007C4E29"/>
    <w:rsid w:val="007C797A"/>
    <w:rsid w:val="007D2A41"/>
    <w:rsid w:val="007D60B6"/>
    <w:rsid w:val="007D63E1"/>
    <w:rsid w:val="007D782F"/>
    <w:rsid w:val="007D7B60"/>
    <w:rsid w:val="007E1855"/>
    <w:rsid w:val="007E756B"/>
    <w:rsid w:val="007E77CE"/>
    <w:rsid w:val="007F4298"/>
    <w:rsid w:val="007F7B61"/>
    <w:rsid w:val="00801724"/>
    <w:rsid w:val="00801E5D"/>
    <w:rsid w:val="008107E0"/>
    <w:rsid w:val="00812924"/>
    <w:rsid w:val="008136C0"/>
    <w:rsid w:val="00813BA7"/>
    <w:rsid w:val="00814BB3"/>
    <w:rsid w:val="00815881"/>
    <w:rsid w:val="008167A5"/>
    <w:rsid w:val="00816834"/>
    <w:rsid w:val="0081751E"/>
    <w:rsid w:val="008201E4"/>
    <w:rsid w:val="00822506"/>
    <w:rsid w:val="00823ED9"/>
    <w:rsid w:val="00830A25"/>
    <w:rsid w:val="0083756D"/>
    <w:rsid w:val="00840AF2"/>
    <w:rsid w:val="00842610"/>
    <w:rsid w:val="00845B2E"/>
    <w:rsid w:val="008464AE"/>
    <w:rsid w:val="00850AE6"/>
    <w:rsid w:val="008512D6"/>
    <w:rsid w:val="008537FA"/>
    <w:rsid w:val="0085511F"/>
    <w:rsid w:val="00857A94"/>
    <w:rsid w:val="008649F6"/>
    <w:rsid w:val="00864AC1"/>
    <w:rsid w:val="00866330"/>
    <w:rsid w:val="00874A4D"/>
    <w:rsid w:val="008754A8"/>
    <w:rsid w:val="00875AE5"/>
    <w:rsid w:val="00877262"/>
    <w:rsid w:val="00877BBC"/>
    <w:rsid w:val="00882D0C"/>
    <w:rsid w:val="00883110"/>
    <w:rsid w:val="008848F2"/>
    <w:rsid w:val="00886540"/>
    <w:rsid w:val="00890821"/>
    <w:rsid w:val="008937C9"/>
    <w:rsid w:val="008A1152"/>
    <w:rsid w:val="008B06CF"/>
    <w:rsid w:val="008B1B95"/>
    <w:rsid w:val="008C2618"/>
    <w:rsid w:val="008C2902"/>
    <w:rsid w:val="008C5FBF"/>
    <w:rsid w:val="008C6679"/>
    <w:rsid w:val="008C67AD"/>
    <w:rsid w:val="008D0546"/>
    <w:rsid w:val="008D1C19"/>
    <w:rsid w:val="008D72DA"/>
    <w:rsid w:val="008E7201"/>
    <w:rsid w:val="008E74EE"/>
    <w:rsid w:val="008E7BE2"/>
    <w:rsid w:val="008F2E7D"/>
    <w:rsid w:val="008F58EB"/>
    <w:rsid w:val="008F6A82"/>
    <w:rsid w:val="0091340A"/>
    <w:rsid w:val="009177A8"/>
    <w:rsid w:val="0093061A"/>
    <w:rsid w:val="00931C18"/>
    <w:rsid w:val="00932B0E"/>
    <w:rsid w:val="00935801"/>
    <w:rsid w:val="0093668B"/>
    <w:rsid w:val="00940079"/>
    <w:rsid w:val="0094287F"/>
    <w:rsid w:val="009440DC"/>
    <w:rsid w:val="00946C8D"/>
    <w:rsid w:val="00946E47"/>
    <w:rsid w:val="00952274"/>
    <w:rsid w:val="0095456A"/>
    <w:rsid w:val="00957B93"/>
    <w:rsid w:val="00964E0A"/>
    <w:rsid w:val="00973299"/>
    <w:rsid w:val="00984CE0"/>
    <w:rsid w:val="00985E1C"/>
    <w:rsid w:val="009876FE"/>
    <w:rsid w:val="00995461"/>
    <w:rsid w:val="009A36D8"/>
    <w:rsid w:val="009A4555"/>
    <w:rsid w:val="009B1EC3"/>
    <w:rsid w:val="009B3D52"/>
    <w:rsid w:val="009B4F93"/>
    <w:rsid w:val="009B6658"/>
    <w:rsid w:val="009C3F2E"/>
    <w:rsid w:val="009C6394"/>
    <w:rsid w:val="009C7CCF"/>
    <w:rsid w:val="009D12B9"/>
    <w:rsid w:val="009D3035"/>
    <w:rsid w:val="009D3836"/>
    <w:rsid w:val="009D7122"/>
    <w:rsid w:val="009E06E8"/>
    <w:rsid w:val="009E25BE"/>
    <w:rsid w:val="009F074A"/>
    <w:rsid w:val="009F74F0"/>
    <w:rsid w:val="00A05B52"/>
    <w:rsid w:val="00A14BEA"/>
    <w:rsid w:val="00A23A9F"/>
    <w:rsid w:val="00A366FA"/>
    <w:rsid w:val="00A367BE"/>
    <w:rsid w:val="00A4305F"/>
    <w:rsid w:val="00A455DB"/>
    <w:rsid w:val="00A51C40"/>
    <w:rsid w:val="00A532D5"/>
    <w:rsid w:val="00A53487"/>
    <w:rsid w:val="00A53CD6"/>
    <w:rsid w:val="00A53DAF"/>
    <w:rsid w:val="00A608B7"/>
    <w:rsid w:val="00A65DA2"/>
    <w:rsid w:val="00A67F75"/>
    <w:rsid w:val="00A8166D"/>
    <w:rsid w:val="00A81EE1"/>
    <w:rsid w:val="00A8325C"/>
    <w:rsid w:val="00A83D11"/>
    <w:rsid w:val="00A855A4"/>
    <w:rsid w:val="00A8699E"/>
    <w:rsid w:val="00A93B8F"/>
    <w:rsid w:val="00A95252"/>
    <w:rsid w:val="00A97981"/>
    <w:rsid w:val="00AA51DF"/>
    <w:rsid w:val="00AA6888"/>
    <w:rsid w:val="00AB1569"/>
    <w:rsid w:val="00AB4A0B"/>
    <w:rsid w:val="00AC0B15"/>
    <w:rsid w:val="00AC2C18"/>
    <w:rsid w:val="00AC6A34"/>
    <w:rsid w:val="00AD2FFE"/>
    <w:rsid w:val="00AD305F"/>
    <w:rsid w:val="00AD691B"/>
    <w:rsid w:val="00AE1437"/>
    <w:rsid w:val="00AE1CB6"/>
    <w:rsid w:val="00AE2BDC"/>
    <w:rsid w:val="00AE3EBF"/>
    <w:rsid w:val="00AF1869"/>
    <w:rsid w:val="00AF2393"/>
    <w:rsid w:val="00AF439F"/>
    <w:rsid w:val="00AF4788"/>
    <w:rsid w:val="00AF4EE0"/>
    <w:rsid w:val="00B013CC"/>
    <w:rsid w:val="00B02476"/>
    <w:rsid w:val="00B0423A"/>
    <w:rsid w:val="00B04A7D"/>
    <w:rsid w:val="00B04FF4"/>
    <w:rsid w:val="00B07CF9"/>
    <w:rsid w:val="00B12508"/>
    <w:rsid w:val="00B143F8"/>
    <w:rsid w:val="00B14EA0"/>
    <w:rsid w:val="00B154A0"/>
    <w:rsid w:val="00B17CBA"/>
    <w:rsid w:val="00B20ECC"/>
    <w:rsid w:val="00B23FB2"/>
    <w:rsid w:val="00B274AB"/>
    <w:rsid w:val="00B37329"/>
    <w:rsid w:val="00B414E9"/>
    <w:rsid w:val="00B416BF"/>
    <w:rsid w:val="00B42641"/>
    <w:rsid w:val="00B44236"/>
    <w:rsid w:val="00B4591D"/>
    <w:rsid w:val="00B524C9"/>
    <w:rsid w:val="00B52607"/>
    <w:rsid w:val="00B574AA"/>
    <w:rsid w:val="00B57AD0"/>
    <w:rsid w:val="00B6044C"/>
    <w:rsid w:val="00B61512"/>
    <w:rsid w:val="00B617D6"/>
    <w:rsid w:val="00B63837"/>
    <w:rsid w:val="00B63D17"/>
    <w:rsid w:val="00B64D27"/>
    <w:rsid w:val="00B65028"/>
    <w:rsid w:val="00B6515A"/>
    <w:rsid w:val="00B657E9"/>
    <w:rsid w:val="00B70A27"/>
    <w:rsid w:val="00B70DA0"/>
    <w:rsid w:val="00B74713"/>
    <w:rsid w:val="00B778AD"/>
    <w:rsid w:val="00B81E66"/>
    <w:rsid w:val="00B82AFF"/>
    <w:rsid w:val="00B83723"/>
    <w:rsid w:val="00B87D02"/>
    <w:rsid w:val="00B90867"/>
    <w:rsid w:val="00B92D29"/>
    <w:rsid w:val="00B972C1"/>
    <w:rsid w:val="00BA07D5"/>
    <w:rsid w:val="00BA0AEC"/>
    <w:rsid w:val="00BB3A37"/>
    <w:rsid w:val="00BB42C7"/>
    <w:rsid w:val="00BB4A0F"/>
    <w:rsid w:val="00BB688B"/>
    <w:rsid w:val="00BC035A"/>
    <w:rsid w:val="00BC1672"/>
    <w:rsid w:val="00BC3343"/>
    <w:rsid w:val="00BD66B1"/>
    <w:rsid w:val="00BE1F7A"/>
    <w:rsid w:val="00BE47D0"/>
    <w:rsid w:val="00BE4E93"/>
    <w:rsid w:val="00BE60D9"/>
    <w:rsid w:val="00BF2C99"/>
    <w:rsid w:val="00BF3DDE"/>
    <w:rsid w:val="00BF5740"/>
    <w:rsid w:val="00BF5A5A"/>
    <w:rsid w:val="00BF6901"/>
    <w:rsid w:val="00BF6DE7"/>
    <w:rsid w:val="00BF7988"/>
    <w:rsid w:val="00C03E3C"/>
    <w:rsid w:val="00C07016"/>
    <w:rsid w:val="00C0783F"/>
    <w:rsid w:val="00C10EAA"/>
    <w:rsid w:val="00C16D54"/>
    <w:rsid w:val="00C16D63"/>
    <w:rsid w:val="00C1784F"/>
    <w:rsid w:val="00C20DBE"/>
    <w:rsid w:val="00C21958"/>
    <w:rsid w:val="00C26C67"/>
    <w:rsid w:val="00C305D0"/>
    <w:rsid w:val="00C32A84"/>
    <w:rsid w:val="00C34679"/>
    <w:rsid w:val="00C36C1F"/>
    <w:rsid w:val="00C37205"/>
    <w:rsid w:val="00C3787C"/>
    <w:rsid w:val="00C37DB1"/>
    <w:rsid w:val="00C37DE1"/>
    <w:rsid w:val="00C402B5"/>
    <w:rsid w:val="00C4067E"/>
    <w:rsid w:val="00C4130A"/>
    <w:rsid w:val="00C43487"/>
    <w:rsid w:val="00C5759D"/>
    <w:rsid w:val="00C60FDD"/>
    <w:rsid w:val="00C61A04"/>
    <w:rsid w:val="00C640A1"/>
    <w:rsid w:val="00C67D66"/>
    <w:rsid w:val="00C72B3B"/>
    <w:rsid w:val="00C7307C"/>
    <w:rsid w:val="00C77B97"/>
    <w:rsid w:val="00C80EC2"/>
    <w:rsid w:val="00C830F8"/>
    <w:rsid w:val="00C86EF1"/>
    <w:rsid w:val="00C93B09"/>
    <w:rsid w:val="00C962EA"/>
    <w:rsid w:val="00C96AE4"/>
    <w:rsid w:val="00C96CAF"/>
    <w:rsid w:val="00CA2592"/>
    <w:rsid w:val="00CA2B22"/>
    <w:rsid w:val="00CA2E13"/>
    <w:rsid w:val="00CA309B"/>
    <w:rsid w:val="00CA3A52"/>
    <w:rsid w:val="00CB7F22"/>
    <w:rsid w:val="00CC39CD"/>
    <w:rsid w:val="00CC4048"/>
    <w:rsid w:val="00CD2768"/>
    <w:rsid w:val="00CD2BFA"/>
    <w:rsid w:val="00CD3DFA"/>
    <w:rsid w:val="00CD5E98"/>
    <w:rsid w:val="00CD752C"/>
    <w:rsid w:val="00CE33FA"/>
    <w:rsid w:val="00CE6DBA"/>
    <w:rsid w:val="00CF2266"/>
    <w:rsid w:val="00CF52B3"/>
    <w:rsid w:val="00CF6219"/>
    <w:rsid w:val="00D014F6"/>
    <w:rsid w:val="00D01FBB"/>
    <w:rsid w:val="00D17749"/>
    <w:rsid w:val="00D17937"/>
    <w:rsid w:val="00D214DF"/>
    <w:rsid w:val="00D24917"/>
    <w:rsid w:val="00D279AB"/>
    <w:rsid w:val="00D338F0"/>
    <w:rsid w:val="00D42BEF"/>
    <w:rsid w:val="00D43739"/>
    <w:rsid w:val="00D515C7"/>
    <w:rsid w:val="00D56D24"/>
    <w:rsid w:val="00D64F3A"/>
    <w:rsid w:val="00D667A6"/>
    <w:rsid w:val="00D70F09"/>
    <w:rsid w:val="00D715EB"/>
    <w:rsid w:val="00D73DB2"/>
    <w:rsid w:val="00D74A3A"/>
    <w:rsid w:val="00D7524E"/>
    <w:rsid w:val="00D758D2"/>
    <w:rsid w:val="00D80D30"/>
    <w:rsid w:val="00D82168"/>
    <w:rsid w:val="00D82CAD"/>
    <w:rsid w:val="00D833E5"/>
    <w:rsid w:val="00D83E0B"/>
    <w:rsid w:val="00D9055F"/>
    <w:rsid w:val="00D97411"/>
    <w:rsid w:val="00DA0205"/>
    <w:rsid w:val="00DA2FE4"/>
    <w:rsid w:val="00DB036E"/>
    <w:rsid w:val="00DB3556"/>
    <w:rsid w:val="00DB36B4"/>
    <w:rsid w:val="00DB59B5"/>
    <w:rsid w:val="00DB7272"/>
    <w:rsid w:val="00DC1D6A"/>
    <w:rsid w:val="00DC20C8"/>
    <w:rsid w:val="00DC232E"/>
    <w:rsid w:val="00DC2B17"/>
    <w:rsid w:val="00DC2B76"/>
    <w:rsid w:val="00DC699A"/>
    <w:rsid w:val="00DC776A"/>
    <w:rsid w:val="00DC799D"/>
    <w:rsid w:val="00DD04F3"/>
    <w:rsid w:val="00DD41C9"/>
    <w:rsid w:val="00DE3974"/>
    <w:rsid w:val="00DE4EA6"/>
    <w:rsid w:val="00DF1A04"/>
    <w:rsid w:val="00DF21F8"/>
    <w:rsid w:val="00DF521F"/>
    <w:rsid w:val="00E014E8"/>
    <w:rsid w:val="00E038A0"/>
    <w:rsid w:val="00E1114B"/>
    <w:rsid w:val="00E12FB4"/>
    <w:rsid w:val="00E13A81"/>
    <w:rsid w:val="00E17D60"/>
    <w:rsid w:val="00E234B7"/>
    <w:rsid w:val="00E2382B"/>
    <w:rsid w:val="00E30676"/>
    <w:rsid w:val="00E35791"/>
    <w:rsid w:val="00E408CF"/>
    <w:rsid w:val="00E4406F"/>
    <w:rsid w:val="00E440C0"/>
    <w:rsid w:val="00E44784"/>
    <w:rsid w:val="00E4581B"/>
    <w:rsid w:val="00E45B38"/>
    <w:rsid w:val="00E5283D"/>
    <w:rsid w:val="00E52F5D"/>
    <w:rsid w:val="00E56EA5"/>
    <w:rsid w:val="00E66C13"/>
    <w:rsid w:val="00E70BCC"/>
    <w:rsid w:val="00E75489"/>
    <w:rsid w:val="00E80707"/>
    <w:rsid w:val="00E82167"/>
    <w:rsid w:val="00E840A8"/>
    <w:rsid w:val="00E90546"/>
    <w:rsid w:val="00E94D9B"/>
    <w:rsid w:val="00E95224"/>
    <w:rsid w:val="00E96DD3"/>
    <w:rsid w:val="00E971DD"/>
    <w:rsid w:val="00E97BD7"/>
    <w:rsid w:val="00EA3A10"/>
    <w:rsid w:val="00EB3EDB"/>
    <w:rsid w:val="00EB6411"/>
    <w:rsid w:val="00EC7121"/>
    <w:rsid w:val="00ED45A5"/>
    <w:rsid w:val="00EE09DE"/>
    <w:rsid w:val="00EE3158"/>
    <w:rsid w:val="00EE327B"/>
    <w:rsid w:val="00EE432E"/>
    <w:rsid w:val="00EE497C"/>
    <w:rsid w:val="00EE6521"/>
    <w:rsid w:val="00EE6D9B"/>
    <w:rsid w:val="00EF284E"/>
    <w:rsid w:val="00EF4810"/>
    <w:rsid w:val="00EF4C32"/>
    <w:rsid w:val="00EF73E5"/>
    <w:rsid w:val="00F05945"/>
    <w:rsid w:val="00F05CAD"/>
    <w:rsid w:val="00F06DC9"/>
    <w:rsid w:val="00F10232"/>
    <w:rsid w:val="00F10AB4"/>
    <w:rsid w:val="00F119A8"/>
    <w:rsid w:val="00F13351"/>
    <w:rsid w:val="00F169A7"/>
    <w:rsid w:val="00F208DA"/>
    <w:rsid w:val="00F247DF"/>
    <w:rsid w:val="00F3125C"/>
    <w:rsid w:val="00F37E1F"/>
    <w:rsid w:val="00F4448E"/>
    <w:rsid w:val="00F502E3"/>
    <w:rsid w:val="00F51D2C"/>
    <w:rsid w:val="00F60380"/>
    <w:rsid w:val="00F71EB8"/>
    <w:rsid w:val="00F74B78"/>
    <w:rsid w:val="00F74C69"/>
    <w:rsid w:val="00F750D3"/>
    <w:rsid w:val="00F8096E"/>
    <w:rsid w:val="00F81761"/>
    <w:rsid w:val="00F84021"/>
    <w:rsid w:val="00F846C9"/>
    <w:rsid w:val="00F91809"/>
    <w:rsid w:val="00F91D3E"/>
    <w:rsid w:val="00F939AE"/>
    <w:rsid w:val="00F9794B"/>
    <w:rsid w:val="00FA0AB2"/>
    <w:rsid w:val="00FA3AC2"/>
    <w:rsid w:val="00FA3BE8"/>
    <w:rsid w:val="00FA3D36"/>
    <w:rsid w:val="00FB5424"/>
    <w:rsid w:val="00FB6696"/>
    <w:rsid w:val="00FC3450"/>
    <w:rsid w:val="00FC79DA"/>
    <w:rsid w:val="00FD4C90"/>
    <w:rsid w:val="00FE2153"/>
    <w:rsid w:val="00FE24F4"/>
    <w:rsid w:val="00FE3D9D"/>
    <w:rsid w:val="00FE59C1"/>
    <w:rsid w:val="00FF3B42"/>
    <w:rsid w:val="00FF4FF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B558B"/>
  <w15:docId w15:val="{66024EE7-5625-40C0-8127-88F423B26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B24"/>
    <w:pPr>
      <w:spacing w:after="0"/>
    </w:pPr>
    <w:rPr>
      <w:rFonts w:ascii="Consolas" w:hAnsi="Consolas"/>
    </w:rPr>
  </w:style>
  <w:style w:type="paragraph" w:styleId="Titre1">
    <w:name w:val="heading 1"/>
    <w:basedOn w:val="Normal"/>
    <w:next w:val="Normal"/>
    <w:link w:val="Titre1Car"/>
    <w:uiPriority w:val="9"/>
    <w:qFormat/>
    <w:rsid w:val="00577913"/>
    <w:pPr>
      <w:keepNext/>
      <w:keepLines/>
      <w:numPr>
        <w:numId w:val="31"/>
      </w:numPr>
      <w:spacing w:before="240"/>
      <w:outlineLvl w:val="0"/>
    </w:pPr>
    <w:rPr>
      <w:rFonts w:eastAsiaTheme="majorEastAsia" w:cstheme="majorBidi"/>
      <w:b/>
      <w:sz w:val="32"/>
      <w:szCs w:val="32"/>
    </w:rPr>
  </w:style>
  <w:style w:type="paragraph" w:styleId="Titre2">
    <w:name w:val="heading 2"/>
    <w:basedOn w:val="Style1"/>
    <w:next w:val="corpstexte"/>
    <w:link w:val="Titre2Car"/>
    <w:autoRedefine/>
    <w:uiPriority w:val="9"/>
    <w:unhideWhenUsed/>
    <w:qFormat/>
    <w:rsid w:val="00C67D66"/>
    <w:pPr>
      <w:numPr>
        <w:numId w:val="20"/>
      </w:numPr>
      <w:spacing w:before="40"/>
      <w:outlineLvl w:val="1"/>
    </w:pPr>
    <w:rPr>
      <w:b/>
      <w:bCs w:val="0"/>
      <w:color w:val="365F91" w:themeColor="accent1" w:themeShade="BF"/>
      <w:sz w:val="26"/>
      <w:szCs w:val="26"/>
      <w14:scene3d>
        <w14:camera w14:prst="orthographicFront"/>
        <w14:lightRig w14:rig="threePt" w14:dir="t">
          <w14:rot w14:lat="0" w14:lon="0" w14:rev="0"/>
        </w14:lightRig>
      </w14:scene3d>
    </w:rPr>
  </w:style>
  <w:style w:type="paragraph" w:styleId="Titre3">
    <w:name w:val="heading 3"/>
    <w:basedOn w:val="Style1"/>
    <w:next w:val="Normal"/>
    <w:link w:val="Titre3Car"/>
    <w:autoRedefine/>
    <w:uiPriority w:val="9"/>
    <w:unhideWhenUsed/>
    <w:qFormat/>
    <w:rsid w:val="004E53FA"/>
    <w:pPr>
      <w:numPr>
        <w:numId w:val="6"/>
      </w:numPr>
      <w:pBdr>
        <w:top w:val="single" w:sz="4" w:space="1" w:color="auto" w:shadow="1"/>
        <w:left w:val="single" w:sz="4" w:space="4" w:color="auto" w:shadow="1"/>
        <w:bottom w:val="single" w:sz="4" w:space="1" w:color="auto" w:shadow="1"/>
        <w:right w:val="single" w:sz="4" w:space="4" w:color="auto" w:shadow="1"/>
      </w:pBdr>
      <w:spacing w:before="40"/>
      <w:outlineLvl w:val="2"/>
    </w:pPr>
    <w:rPr>
      <w:color w:val="0F243E" w:themeColor="text2" w:themeShade="80"/>
      <w:szCs w:val="24"/>
    </w:rPr>
  </w:style>
  <w:style w:type="paragraph" w:styleId="Titre4">
    <w:name w:val="heading 4"/>
    <w:basedOn w:val="Normal"/>
    <w:next w:val="Normal"/>
    <w:link w:val="Titre4Car"/>
    <w:autoRedefine/>
    <w:uiPriority w:val="9"/>
    <w:unhideWhenUsed/>
    <w:qFormat/>
    <w:rsid w:val="009440DC"/>
    <w:pPr>
      <w:keepNext/>
      <w:keepLines/>
      <w:numPr>
        <w:numId w:val="33"/>
      </w:numPr>
      <w:spacing w:before="40"/>
      <w:outlineLvl w:val="3"/>
    </w:pPr>
    <w:rPr>
      <w:rFonts w:eastAsiaTheme="majorEastAsia" w:cstheme="majorBidi"/>
      <w:iCs/>
    </w:rPr>
  </w:style>
  <w:style w:type="paragraph" w:styleId="Titre5">
    <w:name w:val="heading 5"/>
    <w:basedOn w:val="Normal"/>
    <w:next w:val="Normal"/>
    <w:link w:val="Titre5Car"/>
    <w:autoRedefine/>
    <w:uiPriority w:val="9"/>
    <w:unhideWhenUsed/>
    <w:qFormat/>
    <w:rsid w:val="00FE59C1"/>
    <w:pPr>
      <w:keepNext/>
      <w:keepLines/>
      <w:numPr>
        <w:numId w:val="29"/>
      </w:numPr>
      <w:spacing w:before="40"/>
      <w:outlineLvl w:val="4"/>
    </w:pPr>
    <w:rPr>
      <w:rFonts w:eastAsiaTheme="majorEastAsia" w:cstheme="majorBidi"/>
      <w:color w:val="FF0000"/>
    </w:rPr>
  </w:style>
  <w:style w:type="paragraph" w:styleId="Titre6">
    <w:name w:val="heading 6"/>
    <w:basedOn w:val="Normal"/>
    <w:next w:val="Normal"/>
    <w:link w:val="Titre6Car"/>
    <w:uiPriority w:val="9"/>
    <w:semiHidden/>
    <w:unhideWhenUsed/>
    <w:qFormat/>
    <w:rsid w:val="00D82CAD"/>
    <w:pPr>
      <w:keepNext/>
      <w:keepLines/>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D82CAD"/>
    <w:pPr>
      <w:keepNext/>
      <w:keepLines/>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D82CA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82CA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77913"/>
    <w:rPr>
      <w:rFonts w:ascii="Consolas" w:eastAsiaTheme="majorEastAsia" w:hAnsi="Consolas" w:cstheme="majorBidi"/>
      <w:b/>
      <w:sz w:val="32"/>
      <w:szCs w:val="32"/>
    </w:rPr>
  </w:style>
  <w:style w:type="character" w:customStyle="1" w:styleId="Titre2Car">
    <w:name w:val="Titre 2 Car"/>
    <w:basedOn w:val="Policepardfaut"/>
    <w:link w:val="Titre2"/>
    <w:uiPriority w:val="9"/>
    <w:rsid w:val="00C67D66"/>
    <w:rPr>
      <w:rFonts w:ascii="Consolas" w:eastAsiaTheme="majorEastAsia" w:hAnsi="Consolas" w:cstheme="majorBidi"/>
      <w:color w:val="365F91" w:themeColor="accent1" w:themeShade="BF"/>
      <w:sz w:val="26"/>
      <w:szCs w:val="26"/>
      <w14:scene3d>
        <w14:camera w14:prst="orthographicFront"/>
        <w14:lightRig w14:rig="threePt" w14:dir="t">
          <w14:rot w14:lat="0" w14:lon="0" w14:rev="0"/>
        </w14:lightRig>
      </w14:scene3d>
    </w:rPr>
  </w:style>
  <w:style w:type="character" w:customStyle="1" w:styleId="Titre3Car">
    <w:name w:val="Titre 3 Car"/>
    <w:basedOn w:val="Policepardfaut"/>
    <w:link w:val="Titre3"/>
    <w:uiPriority w:val="9"/>
    <w:rsid w:val="004E53FA"/>
    <w:rPr>
      <w:rFonts w:ascii="Consolas" w:eastAsiaTheme="majorEastAsia" w:hAnsi="Consolas" w:cstheme="majorBidi"/>
      <w:b/>
      <w:bCs/>
      <w:color w:val="0F243E" w:themeColor="text2" w:themeShade="80"/>
      <w:sz w:val="32"/>
      <w:szCs w:val="24"/>
    </w:rPr>
  </w:style>
  <w:style w:type="character" w:customStyle="1" w:styleId="Titre4Car">
    <w:name w:val="Titre 4 Car"/>
    <w:basedOn w:val="Policepardfaut"/>
    <w:link w:val="Titre4"/>
    <w:uiPriority w:val="9"/>
    <w:rsid w:val="009440DC"/>
    <w:rPr>
      <w:rFonts w:ascii="Consolas" w:eastAsiaTheme="majorEastAsia" w:hAnsi="Consolas" w:cstheme="majorBidi"/>
      <w:iCs/>
    </w:rPr>
  </w:style>
  <w:style w:type="character" w:customStyle="1" w:styleId="Titre5Car">
    <w:name w:val="Titre 5 Car"/>
    <w:basedOn w:val="Policepardfaut"/>
    <w:link w:val="Titre5"/>
    <w:uiPriority w:val="9"/>
    <w:rsid w:val="00FE59C1"/>
    <w:rPr>
      <w:rFonts w:ascii="Consolas" w:eastAsiaTheme="majorEastAsia" w:hAnsi="Consolas" w:cstheme="majorBidi"/>
      <w:color w:val="FF0000"/>
    </w:rPr>
  </w:style>
  <w:style w:type="character" w:customStyle="1" w:styleId="Titre6Car">
    <w:name w:val="Titre 6 Car"/>
    <w:basedOn w:val="Policepardfaut"/>
    <w:link w:val="Titre6"/>
    <w:uiPriority w:val="9"/>
    <w:semiHidden/>
    <w:rsid w:val="00D82CAD"/>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D82CAD"/>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semiHidden/>
    <w:rsid w:val="00D82CAD"/>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D82CAD"/>
    <w:rPr>
      <w:rFonts w:asciiTheme="majorHAnsi" w:eastAsiaTheme="majorEastAsia" w:hAnsiTheme="majorHAnsi" w:cstheme="majorBidi"/>
      <w:i/>
      <w:iCs/>
      <w:color w:val="272727" w:themeColor="text1" w:themeTint="D8"/>
      <w:sz w:val="21"/>
      <w:szCs w:val="21"/>
    </w:rPr>
  </w:style>
  <w:style w:type="paragraph" w:customStyle="1" w:styleId="corpstexte">
    <w:name w:val="corps_texte"/>
    <w:basedOn w:val="Normal"/>
    <w:link w:val="corpstexteCar"/>
    <w:rsid w:val="006845CD"/>
    <w:pPr>
      <w:spacing w:before="60"/>
      <w:ind w:firstLine="567"/>
    </w:pPr>
    <w:rPr>
      <w:rFonts w:ascii="Arial" w:hAnsi="Arial" w:cs="Arial"/>
      <w:sz w:val="20"/>
      <w:szCs w:val="20"/>
    </w:rPr>
  </w:style>
  <w:style w:type="paragraph" w:styleId="Paragraphedeliste">
    <w:name w:val="List Paragraph"/>
    <w:basedOn w:val="Normal"/>
    <w:link w:val="ParagraphedelisteCar"/>
    <w:uiPriority w:val="34"/>
    <w:qFormat/>
    <w:rsid w:val="006845CD"/>
    <w:pPr>
      <w:spacing w:after="160"/>
      <w:ind w:left="720"/>
      <w:contextualSpacing/>
    </w:pPr>
    <w:rPr>
      <w:rFonts w:asciiTheme="minorHAnsi" w:hAnsiTheme="minorHAnsi"/>
    </w:rPr>
  </w:style>
  <w:style w:type="character" w:customStyle="1" w:styleId="corpstexteCar">
    <w:name w:val="corps_texte Car"/>
    <w:basedOn w:val="Policepardfaut"/>
    <w:link w:val="corpstexte"/>
    <w:rsid w:val="006845CD"/>
    <w:rPr>
      <w:rFonts w:ascii="Arial" w:hAnsi="Arial" w:cs="Arial"/>
      <w:sz w:val="20"/>
      <w:szCs w:val="20"/>
    </w:rPr>
  </w:style>
  <w:style w:type="paragraph" w:customStyle="1" w:styleId="question">
    <w:name w:val="question"/>
    <w:basedOn w:val="Paragraphedeliste"/>
    <w:link w:val="questionCar"/>
    <w:rsid w:val="006845CD"/>
    <w:pPr>
      <w:numPr>
        <w:numId w:val="1"/>
      </w:numPr>
      <w:spacing w:before="120" w:after="0"/>
      <w:ind w:left="142" w:firstLine="142"/>
      <w:contextualSpacing w:val="0"/>
    </w:pPr>
    <w:rPr>
      <w:rFonts w:ascii="Arial" w:hAnsi="Arial" w:cs="Arial"/>
      <w:b/>
      <w:sz w:val="20"/>
      <w:szCs w:val="20"/>
    </w:rPr>
  </w:style>
  <w:style w:type="paragraph" w:styleId="En-tte">
    <w:name w:val="header"/>
    <w:basedOn w:val="Normal"/>
    <w:link w:val="En-tteCar"/>
    <w:uiPriority w:val="99"/>
    <w:unhideWhenUsed/>
    <w:rsid w:val="00AF2393"/>
    <w:pPr>
      <w:tabs>
        <w:tab w:val="center" w:pos="4536"/>
        <w:tab w:val="right" w:pos="9072"/>
      </w:tabs>
      <w:spacing w:line="240" w:lineRule="auto"/>
    </w:pPr>
    <w:rPr>
      <w:rFonts w:asciiTheme="minorHAnsi" w:hAnsiTheme="minorHAnsi"/>
    </w:rPr>
  </w:style>
  <w:style w:type="character" w:customStyle="1" w:styleId="ParagraphedelisteCar">
    <w:name w:val="Paragraphe de liste Car"/>
    <w:basedOn w:val="Policepardfaut"/>
    <w:link w:val="Paragraphedeliste"/>
    <w:uiPriority w:val="34"/>
    <w:rsid w:val="006845CD"/>
  </w:style>
  <w:style w:type="character" w:customStyle="1" w:styleId="questionCar">
    <w:name w:val="question Car"/>
    <w:basedOn w:val="ParagraphedelisteCar"/>
    <w:link w:val="question"/>
    <w:rsid w:val="006845CD"/>
    <w:rPr>
      <w:rFonts w:ascii="Arial" w:hAnsi="Arial" w:cs="Arial"/>
      <w:b/>
      <w:sz w:val="20"/>
      <w:szCs w:val="20"/>
    </w:rPr>
  </w:style>
  <w:style w:type="character" w:customStyle="1" w:styleId="En-tteCar">
    <w:name w:val="En-tête Car"/>
    <w:basedOn w:val="Policepardfaut"/>
    <w:link w:val="En-tte"/>
    <w:uiPriority w:val="99"/>
    <w:rsid w:val="00AF2393"/>
  </w:style>
  <w:style w:type="paragraph" w:styleId="Pieddepage">
    <w:name w:val="footer"/>
    <w:basedOn w:val="Normal"/>
    <w:link w:val="PieddepageCar"/>
    <w:uiPriority w:val="99"/>
    <w:unhideWhenUsed/>
    <w:rsid w:val="00AF2393"/>
    <w:pPr>
      <w:tabs>
        <w:tab w:val="center" w:pos="4536"/>
        <w:tab w:val="right" w:pos="9072"/>
      </w:tabs>
      <w:spacing w:line="240" w:lineRule="auto"/>
    </w:pPr>
    <w:rPr>
      <w:rFonts w:asciiTheme="minorHAnsi" w:hAnsiTheme="minorHAnsi"/>
    </w:rPr>
  </w:style>
  <w:style w:type="character" w:customStyle="1" w:styleId="PieddepageCar">
    <w:name w:val="Pied de page Car"/>
    <w:basedOn w:val="Policepardfaut"/>
    <w:link w:val="Pieddepage"/>
    <w:uiPriority w:val="99"/>
    <w:rsid w:val="00AF2393"/>
  </w:style>
  <w:style w:type="paragraph" w:styleId="Textedebulles">
    <w:name w:val="Balloon Text"/>
    <w:basedOn w:val="Normal"/>
    <w:link w:val="TextedebullesCar"/>
    <w:uiPriority w:val="99"/>
    <w:semiHidden/>
    <w:unhideWhenUsed/>
    <w:rsid w:val="00AF2393"/>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F2393"/>
    <w:rPr>
      <w:rFonts w:ascii="Tahoma" w:hAnsi="Tahoma" w:cs="Tahoma"/>
      <w:sz w:val="16"/>
      <w:szCs w:val="16"/>
    </w:rPr>
  </w:style>
  <w:style w:type="table" w:styleId="Grilledutableau">
    <w:name w:val="Table Grid"/>
    <w:basedOn w:val="TableauNormal"/>
    <w:uiPriority w:val="59"/>
    <w:rsid w:val="00AF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eleve">
    <w:name w:val="question_eleve"/>
    <w:basedOn w:val="Paragraphedeliste"/>
    <w:link w:val="questioneleveCar"/>
    <w:rsid w:val="00A51C40"/>
    <w:pPr>
      <w:numPr>
        <w:numId w:val="2"/>
      </w:numPr>
      <w:ind w:left="284" w:hanging="153"/>
    </w:pPr>
    <w:rPr>
      <w:rFonts w:ascii="Arial" w:hAnsi="Arial" w:cs="Arial"/>
      <w:b/>
      <w:sz w:val="20"/>
      <w:szCs w:val="20"/>
    </w:rPr>
  </w:style>
  <w:style w:type="character" w:customStyle="1" w:styleId="questioneleveCar">
    <w:name w:val="question_eleve Car"/>
    <w:basedOn w:val="ParagraphedelisteCar"/>
    <w:link w:val="questioneleve"/>
    <w:rsid w:val="00A51C40"/>
    <w:rPr>
      <w:rFonts w:ascii="Arial" w:hAnsi="Arial" w:cs="Arial"/>
      <w:b/>
      <w:sz w:val="20"/>
      <w:szCs w:val="20"/>
    </w:rPr>
  </w:style>
  <w:style w:type="character" w:styleId="Lienhypertexte">
    <w:name w:val="Hyperlink"/>
    <w:basedOn w:val="Policepardfaut"/>
    <w:uiPriority w:val="99"/>
    <w:unhideWhenUsed/>
    <w:rsid w:val="002378AA"/>
    <w:rPr>
      <w:color w:val="0000FF" w:themeColor="hyperlink"/>
      <w:u w:val="single"/>
    </w:rPr>
  </w:style>
  <w:style w:type="paragraph" w:styleId="Notedebasdepage">
    <w:name w:val="footnote text"/>
    <w:basedOn w:val="Normal"/>
    <w:link w:val="NotedebasdepageCar"/>
    <w:uiPriority w:val="99"/>
    <w:semiHidden/>
    <w:unhideWhenUsed/>
    <w:rsid w:val="007A1A36"/>
    <w:pPr>
      <w:spacing w:line="240" w:lineRule="auto"/>
    </w:pPr>
    <w:rPr>
      <w:rFonts w:asciiTheme="minorHAnsi" w:hAnsiTheme="minorHAnsi"/>
      <w:sz w:val="20"/>
      <w:szCs w:val="20"/>
    </w:rPr>
  </w:style>
  <w:style w:type="character" w:customStyle="1" w:styleId="NotedebasdepageCar">
    <w:name w:val="Note de bas de page Car"/>
    <w:basedOn w:val="Policepardfaut"/>
    <w:link w:val="Notedebasdepage"/>
    <w:uiPriority w:val="99"/>
    <w:semiHidden/>
    <w:rsid w:val="007A1A36"/>
    <w:rPr>
      <w:sz w:val="20"/>
      <w:szCs w:val="20"/>
    </w:rPr>
  </w:style>
  <w:style w:type="character" w:styleId="Appelnotedebasdep">
    <w:name w:val="footnote reference"/>
    <w:basedOn w:val="Policepardfaut"/>
    <w:uiPriority w:val="99"/>
    <w:semiHidden/>
    <w:unhideWhenUsed/>
    <w:rsid w:val="007A1A36"/>
    <w:rPr>
      <w:vertAlign w:val="superscript"/>
    </w:rPr>
  </w:style>
  <w:style w:type="paragraph" w:styleId="Lgende">
    <w:name w:val="caption"/>
    <w:basedOn w:val="Normal"/>
    <w:next w:val="Normal"/>
    <w:uiPriority w:val="35"/>
    <w:unhideWhenUsed/>
    <w:qFormat/>
    <w:rsid w:val="00D82CAD"/>
    <w:pPr>
      <w:spacing w:after="200" w:line="240" w:lineRule="auto"/>
    </w:pPr>
    <w:rPr>
      <w:rFonts w:asciiTheme="minorHAnsi" w:hAnsiTheme="minorHAnsi"/>
      <w:i/>
      <w:iCs/>
      <w:color w:val="1F497D" w:themeColor="text2"/>
      <w:sz w:val="18"/>
      <w:szCs w:val="18"/>
    </w:rPr>
  </w:style>
  <w:style w:type="paragraph" w:styleId="En-ttedetabledesmatires">
    <w:name w:val="TOC Heading"/>
    <w:basedOn w:val="Titre1"/>
    <w:next w:val="Normal"/>
    <w:uiPriority w:val="39"/>
    <w:semiHidden/>
    <w:unhideWhenUsed/>
    <w:qFormat/>
    <w:rsid w:val="00D82CAD"/>
    <w:pPr>
      <w:outlineLvl w:val="9"/>
    </w:pPr>
  </w:style>
  <w:style w:type="paragraph" w:styleId="TM1">
    <w:name w:val="toc 1"/>
    <w:basedOn w:val="Normal"/>
    <w:next w:val="Normal"/>
    <w:autoRedefine/>
    <w:uiPriority w:val="39"/>
    <w:unhideWhenUsed/>
    <w:rsid w:val="00FA3AC2"/>
    <w:pPr>
      <w:spacing w:before="360"/>
    </w:pPr>
    <w:rPr>
      <w:rFonts w:asciiTheme="majorHAnsi" w:hAnsiTheme="majorHAnsi"/>
      <w:b/>
      <w:bCs/>
      <w:caps/>
      <w:sz w:val="24"/>
      <w:szCs w:val="24"/>
    </w:rPr>
  </w:style>
  <w:style w:type="paragraph" w:styleId="TM2">
    <w:name w:val="toc 2"/>
    <w:basedOn w:val="Normal"/>
    <w:next w:val="Normal"/>
    <w:autoRedefine/>
    <w:uiPriority w:val="39"/>
    <w:unhideWhenUsed/>
    <w:rsid w:val="00293B34"/>
    <w:pPr>
      <w:spacing w:before="240"/>
    </w:pPr>
    <w:rPr>
      <w:rFonts w:asciiTheme="minorHAnsi" w:hAnsiTheme="minorHAnsi" w:cstheme="minorHAnsi"/>
      <w:b/>
      <w:bCs/>
      <w:sz w:val="20"/>
      <w:szCs w:val="20"/>
    </w:rPr>
  </w:style>
  <w:style w:type="paragraph" w:styleId="TM3">
    <w:name w:val="toc 3"/>
    <w:basedOn w:val="Normal"/>
    <w:next w:val="Normal"/>
    <w:autoRedefine/>
    <w:uiPriority w:val="39"/>
    <w:unhideWhenUsed/>
    <w:rsid w:val="009B4F93"/>
    <w:pPr>
      <w:ind w:left="220"/>
    </w:pPr>
    <w:rPr>
      <w:rFonts w:asciiTheme="minorHAnsi" w:hAnsiTheme="minorHAnsi" w:cstheme="minorHAnsi"/>
      <w:sz w:val="20"/>
      <w:szCs w:val="20"/>
    </w:rPr>
  </w:style>
  <w:style w:type="paragraph" w:styleId="Bibliographie">
    <w:name w:val="Bibliography"/>
    <w:basedOn w:val="Normal"/>
    <w:next w:val="Normal"/>
    <w:uiPriority w:val="37"/>
    <w:unhideWhenUsed/>
    <w:rsid w:val="007D60B6"/>
    <w:pPr>
      <w:spacing w:after="160"/>
    </w:pPr>
    <w:rPr>
      <w:rFonts w:asciiTheme="minorHAnsi" w:hAnsiTheme="minorHAnsi"/>
    </w:rPr>
  </w:style>
  <w:style w:type="character" w:styleId="Marquedecommentaire">
    <w:name w:val="annotation reference"/>
    <w:basedOn w:val="Policepardfaut"/>
    <w:uiPriority w:val="99"/>
    <w:semiHidden/>
    <w:unhideWhenUsed/>
    <w:rsid w:val="00721D02"/>
    <w:rPr>
      <w:sz w:val="16"/>
      <w:szCs w:val="16"/>
    </w:rPr>
  </w:style>
  <w:style w:type="paragraph" w:styleId="Commentaire">
    <w:name w:val="annotation text"/>
    <w:basedOn w:val="Normal"/>
    <w:link w:val="CommentaireCar"/>
    <w:uiPriority w:val="99"/>
    <w:semiHidden/>
    <w:unhideWhenUsed/>
    <w:rsid w:val="00721D02"/>
    <w:pPr>
      <w:spacing w:after="160" w:line="240" w:lineRule="auto"/>
    </w:pPr>
    <w:rPr>
      <w:rFonts w:asciiTheme="minorHAnsi" w:hAnsiTheme="minorHAnsi"/>
      <w:sz w:val="20"/>
      <w:szCs w:val="20"/>
    </w:rPr>
  </w:style>
  <w:style w:type="character" w:customStyle="1" w:styleId="CommentaireCar">
    <w:name w:val="Commentaire Car"/>
    <w:basedOn w:val="Policepardfaut"/>
    <w:link w:val="Commentaire"/>
    <w:uiPriority w:val="99"/>
    <w:semiHidden/>
    <w:rsid w:val="00721D02"/>
    <w:rPr>
      <w:sz w:val="20"/>
      <w:szCs w:val="20"/>
    </w:rPr>
  </w:style>
  <w:style w:type="paragraph" w:styleId="Objetducommentaire">
    <w:name w:val="annotation subject"/>
    <w:basedOn w:val="Commentaire"/>
    <w:next w:val="Commentaire"/>
    <w:link w:val="ObjetducommentaireCar"/>
    <w:uiPriority w:val="99"/>
    <w:semiHidden/>
    <w:unhideWhenUsed/>
    <w:rsid w:val="00721D02"/>
    <w:rPr>
      <w:b/>
      <w:bCs/>
    </w:rPr>
  </w:style>
  <w:style w:type="character" w:customStyle="1" w:styleId="ObjetducommentaireCar">
    <w:name w:val="Objet du commentaire Car"/>
    <w:basedOn w:val="CommentaireCar"/>
    <w:link w:val="Objetducommentaire"/>
    <w:uiPriority w:val="99"/>
    <w:semiHidden/>
    <w:rsid w:val="00721D02"/>
    <w:rPr>
      <w:b/>
      <w:bCs/>
      <w:sz w:val="20"/>
      <w:szCs w:val="20"/>
    </w:rPr>
  </w:style>
  <w:style w:type="character" w:customStyle="1" w:styleId="Mentionnonrsolue1">
    <w:name w:val="Mention non résolue1"/>
    <w:basedOn w:val="Policepardfaut"/>
    <w:uiPriority w:val="99"/>
    <w:semiHidden/>
    <w:unhideWhenUsed/>
    <w:rsid w:val="0047322C"/>
    <w:rPr>
      <w:color w:val="605E5C"/>
      <w:shd w:val="clear" w:color="auto" w:fill="E1DFDD"/>
    </w:rPr>
  </w:style>
  <w:style w:type="paragraph" w:styleId="Sansinterligne">
    <w:name w:val="No Spacing"/>
    <w:link w:val="SansinterligneCar"/>
    <w:uiPriority w:val="1"/>
    <w:qFormat/>
    <w:rsid w:val="004E53FA"/>
    <w:pPr>
      <w:spacing w:after="0" w:line="240" w:lineRule="auto"/>
    </w:pPr>
    <w:rPr>
      <w:rFonts w:ascii="Consolas" w:hAnsi="Consolas"/>
    </w:rPr>
  </w:style>
  <w:style w:type="character" w:customStyle="1" w:styleId="SansinterligneCar">
    <w:name w:val="Sans interligne Car"/>
    <w:basedOn w:val="Policepardfaut"/>
    <w:link w:val="Sansinterligne"/>
    <w:uiPriority w:val="1"/>
    <w:rsid w:val="004E53FA"/>
    <w:rPr>
      <w:rFonts w:ascii="Consolas" w:hAnsi="Consolas"/>
    </w:rPr>
  </w:style>
  <w:style w:type="character" w:styleId="Mentionnonrsolue">
    <w:name w:val="Unresolved Mention"/>
    <w:basedOn w:val="Policepardfaut"/>
    <w:uiPriority w:val="99"/>
    <w:semiHidden/>
    <w:unhideWhenUsed/>
    <w:rsid w:val="0036061D"/>
    <w:rPr>
      <w:color w:val="605E5C"/>
      <w:shd w:val="clear" w:color="auto" w:fill="E1DFDD"/>
    </w:rPr>
  </w:style>
  <w:style w:type="paragraph" w:customStyle="1" w:styleId="articleparagraph">
    <w:name w:val="article__paragraph"/>
    <w:basedOn w:val="Normal"/>
    <w:rsid w:val="00F502E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D82CAD"/>
    <w:rPr>
      <w:i/>
      <w:iCs/>
    </w:rPr>
  </w:style>
  <w:style w:type="character" w:customStyle="1" w:styleId="catchertitle">
    <w:name w:val="catcher__title"/>
    <w:basedOn w:val="Policepardfaut"/>
    <w:rsid w:val="00F502E3"/>
  </w:style>
  <w:style w:type="character" w:customStyle="1" w:styleId="catcherdesc">
    <w:name w:val="catcher__desc"/>
    <w:basedOn w:val="Policepardfaut"/>
    <w:rsid w:val="00F502E3"/>
  </w:style>
  <w:style w:type="paragraph" w:customStyle="1" w:styleId="articleauthor-container">
    <w:name w:val="article__author-container"/>
    <w:basedOn w:val="Normal"/>
    <w:rsid w:val="00F502E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uthordetail">
    <w:name w:val="author__detail"/>
    <w:basedOn w:val="Policepardfaut"/>
    <w:rsid w:val="00F502E3"/>
  </w:style>
  <w:style w:type="character" w:customStyle="1" w:styleId="authorname">
    <w:name w:val="author__name"/>
    <w:basedOn w:val="Policepardfaut"/>
    <w:rsid w:val="00F502E3"/>
  </w:style>
  <w:style w:type="paragraph" w:styleId="Titre">
    <w:name w:val="Title"/>
    <w:basedOn w:val="Normal"/>
    <w:next w:val="Normal"/>
    <w:link w:val="TitreCar"/>
    <w:uiPriority w:val="10"/>
    <w:qFormat/>
    <w:rsid w:val="00D82CAD"/>
    <w:pPr>
      <w:spacing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82CA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82CAD"/>
    <w:pPr>
      <w:numPr>
        <w:ilvl w:val="1"/>
      </w:numPr>
      <w:spacing w:after="160"/>
    </w:pPr>
    <w:rPr>
      <w:rFonts w:asciiTheme="minorHAnsi" w:eastAsiaTheme="minorEastAsia" w:hAnsiTheme="minorHAnsi"/>
      <w:color w:val="5A5A5A" w:themeColor="text1" w:themeTint="A5"/>
      <w:spacing w:val="15"/>
    </w:rPr>
  </w:style>
  <w:style w:type="character" w:customStyle="1" w:styleId="Sous-titreCar">
    <w:name w:val="Sous-titre Car"/>
    <w:basedOn w:val="Policepardfaut"/>
    <w:link w:val="Sous-titre"/>
    <w:uiPriority w:val="11"/>
    <w:rsid w:val="00D82CAD"/>
    <w:rPr>
      <w:rFonts w:eastAsiaTheme="minorEastAsia"/>
      <w:color w:val="5A5A5A" w:themeColor="text1" w:themeTint="A5"/>
      <w:spacing w:val="15"/>
    </w:rPr>
  </w:style>
  <w:style w:type="character" w:styleId="lev">
    <w:name w:val="Strong"/>
    <w:basedOn w:val="Policepardfaut"/>
    <w:uiPriority w:val="22"/>
    <w:qFormat/>
    <w:rsid w:val="00D82CAD"/>
    <w:rPr>
      <w:b/>
      <w:bCs/>
    </w:rPr>
  </w:style>
  <w:style w:type="paragraph" w:styleId="Citation">
    <w:name w:val="Quote"/>
    <w:basedOn w:val="Normal"/>
    <w:next w:val="Normal"/>
    <w:link w:val="CitationCar"/>
    <w:uiPriority w:val="29"/>
    <w:qFormat/>
    <w:rsid w:val="00D82CAD"/>
    <w:pPr>
      <w:spacing w:before="200" w:after="160"/>
      <w:ind w:left="864" w:right="864"/>
      <w:jc w:val="center"/>
    </w:pPr>
    <w:rPr>
      <w:rFonts w:asciiTheme="minorHAnsi" w:hAnsiTheme="minorHAnsi"/>
      <w:i/>
      <w:iCs/>
      <w:color w:val="404040" w:themeColor="text1" w:themeTint="BF"/>
    </w:rPr>
  </w:style>
  <w:style w:type="character" w:customStyle="1" w:styleId="CitationCar">
    <w:name w:val="Citation Car"/>
    <w:basedOn w:val="Policepardfaut"/>
    <w:link w:val="Citation"/>
    <w:uiPriority w:val="29"/>
    <w:rsid w:val="00D82CAD"/>
    <w:rPr>
      <w:i/>
      <w:iCs/>
      <w:color w:val="404040" w:themeColor="text1" w:themeTint="BF"/>
    </w:rPr>
  </w:style>
  <w:style w:type="paragraph" w:styleId="Citationintense">
    <w:name w:val="Intense Quote"/>
    <w:basedOn w:val="Normal"/>
    <w:next w:val="Normal"/>
    <w:link w:val="CitationintenseCar"/>
    <w:uiPriority w:val="30"/>
    <w:qFormat/>
    <w:rsid w:val="00D82CAD"/>
    <w:pPr>
      <w:pBdr>
        <w:top w:val="single" w:sz="4" w:space="10" w:color="4F81BD" w:themeColor="accent1"/>
        <w:bottom w:val="single" w:sz="4" w:space="10" w:color="4F81BD" w:themeColor="accent1"/>
      </w:pBdr>
      <w:spacing w:before="360" w:after="360"/>
      <w:ind w:left="864" w:right="864"/>
      <w:jc w:val="center"/>
    </w:pPr>
    <w:rPr>
      <w:rFonts w:asciiTheme="minorHAnsi" w:hAnsiTheme="minorHAnsi"/>
      <w:i/>
      <w:iCs/>
      <w:color w:val="4F81BD" w:themeColor="accent1"/>
    </w:rPr>
  </w:style>
  <w:style w:type="character" w:customStyle="1" w:styleId="CitationintenseCar">
    <w:name w:val="Citation intense Car"/>
    <w:basedOn w:val="Policepardfaut"/>
    <w:link w:val="Citationintense"/>
    <w:uiPriority w:val="30"/>
    <w:rsid w:val="00D82CAD"/>
    <w:rPr>
      <w:i/>
      <w:iCs/>
      <w:color w:val="4F81BD" w:themeColor="accent1"/>
    </w:rPr>
  </w:style>
  <w:style w:type="character" w:styleId="Accentuationlgre">
    <w:name w:val="Subtle Emphasis"/>
    <w:basedOn w:val="Policepardfaut"/>
    <w:uiPriority w:val="19"/>
    <w:qFormat/>
    <w:rsid w:val="00D82CAD"/>
    <w:rPr>
      <w:i/>
      <w:iCs/>
      <w:color w:val="404040" w:themeColor="text1" w:themeTint="BF"/>
    </w:rPr>
  </w:style>
  <w:style w:type="character" w:styleId="Accentuationintense">
    <w:name w:val="Intense Emphasis"/>
    <w:basedOn w:val="Policepardfaut"/>
    <w:uiPriority w:val="21"/>
    <w:qFormat/>
    <w:rsid w:val="00D82CAD"/>
    <w:rPr>
      <w:i/>
      <w:iCs/>
      <w:color w:val="4F81BD" w:themeColor="accent1"/>
    </w:rPr>
  </w:style>
  <w:style w:type="character" w:styleId="Rfrencelgre">
    <w:name w:val="Subtle Reference"/>
    <w:basedOn w:val="Policepardfaut"/>
    <w:uiPriority w:val="31"/>
    <w:qFormat/>
    <w:rsid w:val="00D82CAD"/>
    <w:rPr>
      <w:smallCaps/>
      <w:color w:val="5A5A5A" w:themeColor="text1" w:themeTint="A5"/>
    </w:rPr>
  </w:style>
  <w:style w:type="character" w:styleId="Rfrenceintense">
    <w:name w:val="Intense Reference"/>
    <w:basedOn w:val="Policepardfaut"/>
    <w:uiPriority w:val="32"/>
    <w:qFormat/>
    <w:rsid w:val="00D82CAD"/>
    <w:rPr>
      <w:b/>
      <w:bCs/>
      <w:smallCaps/>
      <w:color w:val="4F81BD" w:themeColor="accent1"/>
      <w:spacing w:val="5"/>
    </w:rPr>
  </w:style>
  <w:style w:type="character" w:styleId="Titredulivre">
    <w:name w:val="Book Title"/>
    <w:basedOn w:val="Policepardfaut"/>
    <w:uiPriority w:val="33"/>
    <w:qFormat/>
    <w:rsid w:val="00D82CAD"/>
    <w:rPr>
      <w:b/>
      <w:bCs/>
      <w:i/>
      <w:iCs/>
      <w:spacing w:val="5"/>
    </w:rPr>
  </w:style>
  <w:style w:type="character" w:styleId="Lienhypertextesuivivisit">
    <w:name w:val="FollowedHyperlink"/>
    <w:basedOn w:val="Policepardfaut"/>
    <w:uiPriority w:val="99"/>
    <w:semiHidden/>
    <w:unhideWhenUsed/>
    <w:rsid w:val="000A7B70"/>
    <w:rPr>
      <w:color w:val="800080" w:themeColor="followedHyperlink"/>
      <w:u w:val="single"/>
    </w:rPr>
  </w:style>
  <w:style w:type="character" w:customStyle="1" w:styleId="apple-converted-space">
    <w:name w:val="apple-converted-space"/>
    <w:basedOn w:val="Policepardfaut"/>
    <w:rsid w:val="007E77CE"/>
  </w:style>
  <w:style w:type="character" w:customStyle="1" w:styleId="lien">
    <w:name w:val="lien"/>
    <w:basedOn w:val="Policepardfaut"/>
    <w:rsid w:val="00613399"/>
  </w:style>
  <w:style w:type="paragraph" w:styleId="NormalWeb">
    <w:name w:val="Normal (Web)"/>
    <w:basedOn w:val="Normal"/>
    <w:uiPriority w:val="99"/>
    <w:semiHidden/>
    <w:unhideWhenUsed/>
    <w:rsid w:val="006144A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tyle1">
    <w:name w:val="Style1"/>
    <w:basedOn w:val="Titre1"/>
    <w:link w:val="Style1Car"/>
    <w:autoRedefine/>
    <w:qFormat/>
    <w:rsid w:val="00964E0A"/>
    <w:pPr>
      <w:numPr>
        <w:numId w:val="3"/>
      </w:numPr>
      <w:spacing w:line="240" w:lineRule="auto"/>
      <w:ind w:left="360"/>
    </w:pPr>
    <w:rPr>
      <w:b w:val="0"/>
      <w:bCs/>
    </w:rPr>
  </w:style>
  <w:style w:type="character" w:customStyle="1" w:styleId="Style1Car">
    <w:name w:val="Style1 Car"/>
    <w:basedOn w:val="Titre1Car"/>
    <w:link w:val="Style1"/>
    <w:rsid w:val="00964E0A"/>
    <w:rPr>
      <w:rFonts w:ascii="Consolas" w:eastAsiaTheme="majorEastAsia" w:hAnsi="Consolas" w:cstheme="majorBidi"/>
      <w:b w:val="0"/>
      <w:bCs/>
      <w:color w:val="365F91" w:themeColor="accent1" w:themeShade="BF"/>
      <w:sz w:val="32"/>
      <w:szCs w:val="32"/>
    </w:rPr>
  </w:style>
  <w:style w:type="paragraph" w:styleId="TM4">
    <w:name w:val="toc 4"/>
    <w:basedOn w:val="Normal"/>
    <w:next w:val="Normal"/>
    <w:autoRedefine/>
    <w:uiPriority w:val="39"/>
    <w:unhideWhenUsed/>
    <w:rsid w:val="00526885"/>
    <w:pPr>
      <w:ind w:left="440"/>
    </w:pPr>
    <w:rPr>
      <w:rFonts w:asciiTheme="minorHAnsi" w:hAnsiTheme="minorHAnsi" w:cstheme="minorHAnsi"/>
      <w:sz w:val="20"/>
      <w:szCs w:val="20"/>
    </w:rPr>
  </w:style>
  <w:style w:type="paragraph" w:styleId="TM5">
    <w:name w:val="toc 5"/>
    <w:basedOn w:val="Normal"/>
    <w:next w:val="Normal"/>
    <w:autoRedefine/>
    <w:uiPriority w:val="39"/>
    <w:unhideWhenUsed/>
    <w:rsid w:val="00526885"/>
    <w:pPr>
      <w:ind w:left="660"/>
    </w:pPr>
    <w:rPr>
      <w:rFonts w:asciiTheme="minorHAnsi" w:hAnsiTheme="minorHAnsi" w:cstheme="minorHAnsi"/>
      <w:sz w:val="20"/>
      <w:szCs w:val="20"/>
    </w:rPr>
  </w:style>
  <w:style w:type="paragraph" w:styleId="TM6">
    <w:name w:val="toc 6"/>
    <w:basedOn w:val="Normal"/>
    <w:next w:val="Normal"/>
    <w:autoRedefine/>
    <w:uiPriority w:val="39"/>
    <w:unhideWhenUsed/>
    <w:rsid w:val="00526885"/>
    <w:pPr>
      <w:ind w:left="880"/>
    </w:pPr>
    <w:rPr>
      <w:rFonts w:asciiTheme="minorHAnsi" w:hAnsiTheme="minorHAnsi" w:cstheme="minorHAnsi"/>
      <w:sz w:val="20"/>
      <w:szCs w:val="20"/>
    </w:rPr>
  </w:style>
  <w:style w:type="paragraph" w:styleId="TM7">
    <w:name w:val="toc 7"/>
    <w:basedOn w:val="Normal"/>
    <w:next w:val="Normal"/>
    <w:autoRedefine/>
    <w:uiPriority w:val="39"/>
    <w:unhideWhenUsed/>
    <w:rsid w:val="00526885"/>
    <w:pPr>
      <w:ind w:left="1100"/>
    </w:pPr>
    <w:rPr>
      <w:rFonts w:asciiTheme="minorHAnsi" w:hAnsiTheme="minorHAnsi" w:cstheme="minorHAnsi"/>
      <w:sz w:val="20"/>
      <w:szCs w:val="20"/>
    </w:rPr>
  </w:style>
  <w:style w:type="paragraph" w:styleId="TM8">
    <w:name w:val="toc 8"/>
    <w:basedOn w:val="Normal"/>
    <w:next w:val="Normal"/>
    <w:autoRedefine/>
    <w:uiPriority w:val="39"/>
    <w:unhideWhenUsed/>
    <w:rsid w:val="00526885"/>
    <w:pPr>
      <w:ind w:left="1320"/>
    </w:pPr>
    <w:rPr>
      <w:rFonts w:asciiTheme="minorHAnsi" w:hAnsiTheme="minorHAnsi" w:cstheme="minorHAnsi"/>
      <w:sz w:val="20"/>
      <w:szCs w:val="20"/>
    </w:rPr>
  </w:style>
  <w:style w:type="paragraph" w:styleId="TM9">
    <w:name w:val="toc 9"/>
    <w:basedOn w:val="Normal"/>
    <w:next w:val="Normal"/>
    <w:autoRedefine/>
    <w:uiPriority w:val="39"/>
    <w:unhideWhenUsed/>
    <w:rsid w:val="00526885"/>
    <w:pPr>
      <w:ind w:left="1540"/>
    </w:pPr>
    <w:rPr>
      <w:rFonts w:asciiTheme="minorHAnsi" w:hAnsiTheme="minorHAnsi" w:cstheme="minorHAnsi"/>
      <w:sz w:val="20"/>
      <w:szCs w:val="20"/>
    </w:rPr>
  </w:style>
  <w:style w:type="paragraph" w:customStyle="1" w:styleId="Default">
    <w:name w:val="Default"/>
    <w:rsid w:val="00B416BF"/>
    <w:pPr>
      <w:autoSpaceDE w:val="0"/>
      <w:autoSpaceDN w:val="0"/>
      <w:adjustRightInd w:val="0"/>
      <w:spacing w:after="0" w:line="240" w:lineRule="auto"/>
    </w:pPr>
    <w:rPr>
      <w:rFonts w:ascii="Bliss" w:hAnsi="Bliss" w:cs="Bliss"/>
      <w:color w:val="000000"/>
      <w:sz w:val="24"/>
      <w:szCs w:val="24"/>
    </w:rPr>
  </w:style>
  <w:style w:type="paragraph" w:customStyle="1" w:styleId="Pa0">
    <w:name w:val="Pa0"/>
    <w:basedOn w:val="Default"/>
    <w:next w:val="Default"/>
    <w:uiPriority w:val="99"/>
    <w:rsid w:val="00B416BF"/>
    <w:pPr>
      <w:spacing w:line="201" w:lineRule="atLeast"/>
    </w:pPr>
    <w:rPr>
      <w:rFonts w:cstheme="minorBidi"/>
      <w:color w:val="auto"/>
    </w:rPr>
  </w:style>
  <w:style w:type="character" w:customStyle="1" w:styleId="A9">
    <w:name w:val="A9"/>
    <w:uiPriority w:val="99"/>
    <w:rsid w:val="00B416BF"/>
    <w:rPr>
      <w:rFonts w:cs="Bliss"/>
      <w:color w:val="000000"/>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80668">
      <w:bodyDiv w:val="1"/>
      <w:marLeft w:val="0"/>
      <w:marRight w:val="0"/>
      <w:marTop w:val="0"/>
      <w:marBottom w:val="0"/>
      <w:divBdr>
        <w:top w:val="none" w:sz="0" w:space="0" w:color="auto"/>
        <w:left w:val="none" w:sz="0" w:space="0" w:color="auto"/>
        <w:bottom w:val="none" w:sz="0" w:space="0" w:color="auto"/>
        <w:right w:val="none" w:sz="0" w:space="0" w:color="auto"/>
      </w:divBdr>
    </w:div>
    <w:div w:id="10575335">
      <w:bodyDiv w:val="1"/>
      <w:marLeft w:val="0"/>
      <w:marRight w:val="0"/>
      <w:marTop w:val="0"/>
      <w:marBottom w:val="0"/>
      <w:divBdr>
        <w:top w:val="none" w:sz="0" w:space="0" w:color="auto"/>
        <w:left w:val="none" w:sz="0" w:space="0" w:color="auto"/>
        <w:bottom w:val="none" w:sz="0" w:space="0" w:color="auto"/>
        <w:right w:val="none" w:sz="0" w:space="0" w:color="auto"/>
      </w:divBdr>
    </w:div>
    <w:div w:id="13458875">
      <w:bodyDiv w:val="1"/>
      <w:marLeft w:val="0"/>
      <w:marRight w:val="0"/>
      <w:marTop w:val="0"/>
      <w:marBottom w:val="0"/>
      <w:divBdr>
        <w:top w:val="none" w:sz="0" w:space="0" w:color="auto"/>
        <w:left w:val="none" w:sz="0" w:space="0" w:color="auto"/>
        <w:bottom w:val="none" w:sz="0" w:space="0" w:color="auto"/>
        <w:right w:val="none" w:sz="0" w:space="0" w:color="auto"/>
      </w:divBdr>
    </w:div>
    <w:div w:id="14892206">
      <w:bodyDiv w:val="1"/>
      <w:marLeft w:val="0"/>
      <w:marRight w:val="0"/>
      <w:marTop w:val="0"/>
      <w:marBottom w:val="0"/>
      <w:divBdr>
        <w:top w:val="none" w:sz="0" w:space="0" w:color="auto"/>
        <w:left w:val="none" w:sz="0" w:space="0" w:color="auto"/>
        <w:bottom w:val="none" w:sz="0" w:space="0" w:color="auto"/>
        <w:right w:val="none" w:sz="0" w:space="0" w:color="auto"/>
      </w:divBdr>
    </w:div>
    <w:div w:id="16859493">
      <w:bodyDiv w:val="1"/>
      <w:marLeft w:val="0"/>
      <w:marRight w:val="0"/>
      <w:marTop w:val="0"/>
      <w:marBottom w:val="0"/>
      <w:divBdr>
        <w:top w:val="none" w:sz="0" w:space="0" w:color="auto"/>
        <w:left w:val="none" w:sz="0" w:space="0" w:color="auto"/>
        <w:bottom w:val="none" w:sz="0" w:space="0" w:color="auto"/>
        <w:right w:val="none" w:sz="0" w:space="0" w:color="auto"/>
      </w:divBdr>
    </w:div>
    <w:div w:id="17706328">
      <w:bodyDiv w:val="1"/>
      <w:marLeft w:val="0"/>
      <w:marRight w:val="0"/>
      <w:marTop w:val="0"/>
      <w:marBottom w:val="0"/>
      <w:divBdr>
        <w:top w:val="none" w:sz="0" w:space="0" w:color="auto"/>
        <w:left w:val="none" w:sz="0" w:space="0" w:color="auto"/>
        <w:bottom w:val="none" w:sz="0" w:space="0" w:color="auto"/>
        <w:right w:val="none" w:sz="0" w:space="0" w:color="auto"/>
      </w:divBdr>
    </w:div>
    <w:div w:id="18626247">
      <w:bodyDiv w:val="1"/>
      <w:marLeft w:val="0"/>
      <w:marRight w:val="0"/>
      <w:marTop w:val="0"/>
      <w:marBottom w:val="0"/>
      <w:divBdr>
        <w:top w:val="none" w:sz="0" w:space="0" w:color="auto"/>
        <w:left w:val="none" w:sz="0" w:space="0" w:color="auto"/>
        <w:bottom w:val="none" w:sz="0" w:space="0" w:color="auto"/>
        <w:right w:val="none" w:sz="0" w:space="0" w:color="auto"/>
      </w:divBdr>
    </w:div>
    <w:div w:id="22098024">
      <w:bodyDiv w:val="1"/>
      <w:marLeft w:val="0"/>
      <w:marRight w:val="0"/>
      <w:marTop w:val="0"/>
      <w:marBottom w:val="0"/>
      <w:divBdr>
        <w:top w:val="none" w:sz="0" w:space="0" w:color="auto"/>
        <w:left w:val="none" w:sz="0" w:space="0" w:color="auto"/>
        <w:bottom w:val="none" w:sz="0" w:space="0" w:color="auto"/>
        <w:right w:val="none" w:sz="0" w:space="0" w:color="auto"/>
      </w:divBdr>
    </w:div>
    <w:div w:id="22706505">
      <w:bodyDiv w:val="1"/>
      <w:marLeft w:val="0"/>
      <w:marRight w:val="0"/>
      <w:marTop w:val="0"/>
      <w:marBottom w:val="0"/>
      <w:divBdr>
        <w:top w:val="none" w:sz="0" w:space="0" w:color="auto"/>
        <w:left w:val="none" w:sz="0" w:space="0" w:color="auto"/>
        <w:bottom w:val="none" w:sz="0" w:space="0" w:color="auto"/>
        <w:right w:val="none" w:sz="0" w:space="0" w:color="auto"/>
      </w:divBdr>
    </w:div>
    <w:div w:id="43020674">
      <w:bodyDiv w:val="1"/>
      <w:marLeft w:val="0"/>
      <w:marRight w:val="0"/>
      <w:marTop w:val="0"/>
      <w:marBottom w:val="0"/>
      <w:divBdr>
        <w:top w:val="none" w:sz="0" w:space="0" w:color="auto"/>
        <w:left w:val="none" w:sz="0" w:space="0" w:color="auto"/>
        <w:bottom w:val="none" w:sz="0" w:space="0" w:color="auto"/>
        <w:right w:val="none" w:sz="0" w:space="0" w:color="auto"/>
      </w:divBdr>
    </w:div>
    <w:div w:id="47841862">
      <w:bodyDiv w:val="1"/>
      <w:marLeft w:val="0"/>
      <w:marRight w:val="0"/>
      <w:marTop w:val="0"/>
      <w:marBottom w:val="0"/>
      <w:divBdr>
        <w:top w:val="none" w:sz="0" w:space="0" w:color="auto"/>
        <w:left w:val="none" w:sz="0" w:space="0" w:color="auto"/>
        <w:bottom w:val="none" w:sz="0" w:space="0" w:color="auto"/>
        <w:right w:val="none" w:sz="0" w:space="0" w:color="auto"/>
      </w:divBdr>
    </w:div>
    <w:div w:id="51775186">
      <w:bodyDiv w:val="1"/>
      <w:marLeft w:val="0"/>
      <w:marRight w:val="0"/>
      <w:marTop w:val="0"/>
      <w:marBottom w:val="0"/>
      <w:divBdr>
        <w:top w:val="none" w:sz="0" w:space="0" w:color="auto"/>
        <w:left w:val="none" w:sz="0" w:space="0" w:color="auto"/>
        <w:bottom w:val="none" w:sz="0" w:space="0" w:color="auto"/>
        <w:right w:val="none" w:sz="0" w:space="0" w:color="auto"/>
      </w:divBdr>
    </w:div>
    <w:div w:id="53822801">
      <w:bodyDiv w:val="1"/>
      <w:marLeft w:val="0"/>
      <w:marRight w:val="0"/>
      <w:marTop w:val="0"/>
      <w:marBottom w:val="0"/>
      <w:divBdr>
        <w:top w:val="none" w:sz="0" w:space="0" w:color="auto"/>
        <w:left w:val="none" w:sz="0" w:space="0" w:color="auto"/>
        <w:bottom w:val="none" w:sz="0" w:space="0" w:color="auto"/>
        <w:right w:val="none" w:sz="0" w:space="0" w:color="auto"/>
      </w:divBdr>
    </w:div>
    <w:div w:id="57243061">
      <w:bodyDiv w:val="1"/>
      <w:marLeft w:val="0"/>
      <w:marRight w:val="0"/>
      <w:marTop w:val="0"/>
      <w:marBottom w:val="0"/>
      <w:divBdr>
        <w:top w:val="none" w:sz="0" w:space="0" w:color="auto"/>
        <w:left w:val="none" w:sz="0" w:space="0" w:color="auto"/>
        <w:bottom w:val="none" w:sz="0" w:space="0" w:color="auto"/>
        <w:right w:val="none" w:sz="0" w:space="0" w:color="auto"/>
      </w:divBdr>
    </w:div>
    <w:div w:id="62456696">
      <w:bodyDiv w:val="1"/>
      <w:marLeft w:val="0"/>
      <w:marRight w:val="0"/>
      <w:marTop w:val="0"/>
      <w:marBottom w:val="0"/>
      <w:divBdr>
        <w:top w:val="none" w:sz="0" w:space="0" w:color="auto"/>
        <w:left w:val="none" w:sz="0" w:space="0" w:color="auto"/>
        <w:bottom w:val="none" w:sz="0" w:space="0" w:color="auto"/>
        <w:right w:val="none" w:sz="0" w:space="0" w:color="auto"/>
      </w:divBdr>
    </w:div>
    <w:div w:id="70860456">
      <w:bodyDiv w:val="1"/>
      <w:marLeft w:val="0"/>
      <w:marRight w:val="0"/>
      <w:marTop w:val="0"/>
      <w:marBottom w:val="0"/>
      <w:divBdr>
        <w:top w:val="none" w:sz="0" w:space="0" w:color="auto"/>
        <w:left w:val="none" w:sz="0" w:space="0" w:color="auto"/>
        <w:bottom w:val="none" w:sz="0" w:space="0" w:color="auto"/>
        <w:right w:val="none" w:sz="0" w:space="0" w:color="auto"/>
      </w:divBdr>
    </w:div>
    <w:div w:id="74327586">
      <w:bodyDiv w:val="1"/>
      <w:marLeft w:val="0"/>
      <w:marRight w:val="0"/>
      <w:marTop w:val="0"/>
      <w:marBottom w:val="0"/>
      <w:divBdr>
        <w:top w:val="none" w:sz="0" w:space="0" w:color="auto"/>
        <w:left w:val="none" w:sz="0" w:space="0" w:color="auto"/>
        <w:bottom w:val="none" w:sz="0" w:space="0" w:color="auto"/>
        <w:right w:val="none" w:sz="0" w:space="0" w:color="auto"/>
      </w:divBdr>
    </w:div>
    <w:div w:id="78723989">
      <w:bodyDiv w:val="1"/>
      <w:marLeft w:val="0"/>
      <w:marRight w:val="0"/>
      <w:marTop w:val="0"/>
      <w:marBottom w:val="0"/>
      <w:divBdr>
        <w:top w:val="none" w:sz="0" w:space="0" w:color="auto"/>
        <w:left w:val="none" w:sz="0" w:space="0" w:color="auto"/>
        <w:bottom w:val="none" w:sz="0" w:space="0" w:color="auto"/>
        <w:right w:val="none" w:sz="0" w:space="0" w:color="auto"/>
      </w:divBdr>
    </w:div>
    <w:div w:id="82606475">
      <w:bodyDiv w:val="1"/>
      <w:marLeft w:val="0"/>
      <w:marRight w:val="0"/>
      <w:marTop w:val="0"/>
      <w:marBottom w:val="0"/>
      <w:divBdr>
        <w:top w:val="none" w:sz="0" w:space="0" w:color="auto"/>
        <w:left w:val="none" w:sz="0" w:space="0" w:color="auto"/>
        <w:bottom w:val="none" w:sz="0" w:space="0" w:color="auto"/>
        <w:right w:val="none" w:sz="0" w:space="0" w:color="auto"/>
      </w:divBdr>
    </w:div>
    <w:div w:id="88233142">
      <w:bodyDiv w:val="1"/>
      <w:marLeft w:val="0"/>
      <w:marRight w:val="0"/>
      <w:marTop w:val="0"/>
      <w:marBottom w:val="0"/>
      <w:divBdr>
        <w:top w:val="none" w:sz="0" w:space="0" w:color="auto"/>
        <w:left w:val="none" w:sz="0" w:space="0" w:color="auto"/>
        <w:bottom w:val="none" w:sz="0" w:space="0" w:color="auto"/>
        <w:right w:val="none" w:sz="0" w:space="0" w:color="auto"/>
      </w:divBdr>
    </w:div>
    <w:div w:id="92676269">
      <w:bodyDiv w:val="1"/>
      <w:marLeft w:val="0"/>
      <w:marRight w:val="0"/>
      <w:marTop w:val="0"/>
      <w:marBottom w:val="0"/>
      <w:divBdr>
        <w:top w:val="none" w:sz="0" w:space="0" w:color="auto"/>
        <w:left w:val="none" w:sz="0" w:space="0" w:color="auto"/>
        <w:bottom w:val="none" w:sz="0" w:space="0" w:color="auto"/>
        <w:right w:val="none" w:sz="0" w:space="0" w:color="auto"/>
      </w:divBdr>
    </w:div>
    <w:div w:id="93287306">
      <w:bodyDiv w:val="1"/>
      <w:marLeft w:val="0"/>
      <w:marRight w:val="0"/>
      <w:marTop w:val="0"/>
      <w:marBottom w:val="0"/>
      <w:divBdr>
        <w:top w:val="none" w:sz="0" w:space="0" w:color="auto"/>
        <w:left w:val="none" w:sz="0" w:space="0" w:color="auto"/>
        <w:bottom w:val="none" w:sz="0" w:space="0" w:color="auto"/>
        <w:right w:val="none" w:sz="0" w:space="0" w:color="auto"/>
      </w:divBdr>
    </w:div>
    <w:div w:id="102115798">
      <w:bodyDiv w:val="1"/>
      <w:marLeft w:val="0"/>
      <w:marRight w:val="0"/>
      <w:marTop w:val="0"/>
      <w:marBottom w:val="0"/>
      <w:divBdr>
        <w:top w:val="none" w:sz="0" w:space="0" w:color="auto"/>
        <w:left w:val="none" w:sz="0" w:space="0" w:color="auto"/>
        <w:bottom w:val="none" w:sz="0" w:space="0" w:color="auto"/>
        <w:right w:val="none" w:sz="0" w:space="0" w:color="auto"/>
      </w:divBdr>
    </w:div>
    <w:div w:id="103426386">
      <w:bodyDiv w:val="1"/>
      <w:marLeft w:val="0"/>
      <w:marRight w:val="0"/>
      <w:marTop w:val="0"/>
      <w:marBottom w:val="0"/>
      <w:divBdr>
        <w:top w:val="none" w:sz="0" w:space="0" w:color="auto"/>
        <w:left w:val="none" w:sz="0" w:space="0" w:color="auto"/>
        <w:bottom w:val="none" w:sz="0" w:space="0" w:color="auto"/>
        <w:right w:val="none" w:sz="0" w:space="0" w:color="auto"/>
      </w:divBdr>
    </w:div>
    <w:div w:id="103574928">
      <w:bodyDiv w:val="1"/>
      <w:marLeft w:val="0"/>
      <w:marRight w:val="0"/>
      <w:marTop w:val="0"/>
      <w:marBottom w:val="0"/>
      <w:divBdr>
        <w:top w:val="none" w:sz="0" w:space="0" w:color="auto"/>
        <w:left w:val="none" w:sz="0" w:space="0" w:color="auto"/>
        <w:bottom w:val="none" w:sz="0" w:space="0" w:color="auto"/>
        <w:right w:val="none" w:sz="0" w:space="0" w:color="auto"/>
      </w:divBdr>
    </w:div>
    <w:div w:id="104814111">
      <w:bodyDiv w:val="1"/>
      <w:marLeft w:val="0"/>
      <w:marRight w:val="0"/>
      <w:marTop w:val="0"/>
      <w:marBottom w:val="0"/>
      <w:divBdr>
        <w:top w:val="none" w:sz="0" w:space="0" w:color="auto"/>
        <w:left w:val="none" w:sz="0" w:space="0" w:color="auto"/>
        <w:bottom w:val="none" w:sz="0" w:space="0" w:color="auto"/>
        <w:right w:val="none" w:sz="0" w:space="0" w:color="auto"/>
      </w:divBdr>
    </w:div>
    <w:div w:id="117335319">
      <w:bodyDiv w:val="1"/>
      <w:marLeft w:val="0"/>
      <w:marRight w:val="0"/>
      <w:marTop w:val="0"/>
      <w:marBottom w:val="0"/>
      <w:divBdr>
        <w:top w:val="none" w:sz="0" w:space="0" w:color="auto"/>
        <w:left w:val="none" w:sz="0" w:space="0" w:color="auto"/>
        <w:bottom w:val="none" w:sz="0" w:space="0" w:color="auto"/>
        <w:right w:val="none" w:sz="0" w:space="0" w:color="auto"/>
      </w:divBdr>
    </w:div>
    <w:div w:id="119420646">
      <w:bodyDiv w:val="1"/>
      <w:marLeft w:val="0"/>
      <w:marRight w:val="0"/>
      <w:marTop w:val="0"/>
      <w:marBottom w:val="0"/>
      <w:divBdr>
        <w:top w:val="none" w:sz="0" w:space="0" w:color="auto"/>
        <w:left w:val="none" w:sz="0" w:space="0" w:color="auto"/>
        <w:bottom w:val="none" w:sz="0" w:space="0" w:color="auto"/>
        <w:right w:val="none" w:sz="0" w:space="0" w:color="auto"/>
      </w:divBdr>
    </w:div>
    <w:div w:id="127673492">
      <w:bodyDiv w:val="1"/>
      <w:marLeft w:val="0"/>
      <w:marRight w:val="0"/>
      <w:marTop w:val="0"/>
      <w:marBottom w:val="0"/>
      <w:divBdr>
        <w:top w:val="none" w:sz="0" w:space="0" w:color="auto"/>
        <w:left w:val="none" w:sz="0" w:space="0" w:color="auto"/>
        <w:bottom w:val="none" w:sz="0" w:space="0" w:color="auto"/>
        <w:right w:val="none" w:sz="0" w:space="0" w:color="auto"/>
      </w:divBdr>
    </w:div>
    <w:div w:id="134950208">
      <w:bodyDiv w:val="1"/>
      <w:marLeft w:val="0"/>
      <w:marRight w:val="0"/>
      <w:marTop w:val="0"/>
      <w:marBottom w:val="0"/>
      <w:divBdr>
        <w:top w:val="none" w:sz="0" w:space="0" w:color="auto"/>
        <w:left w:val="none" w:sz="0" w:space="0" w:color="auto"/>
        <w:bottom w:val="none" w:sz="0" w:space="0" w:color="auto"/>
        <w:right w:val="none" w:sz="0" w:space="0" w:color="auto"/>
      </w:divBdr>
    </w:div>
    <w:div w:id="139079769">
      <w:bodyDiv w:val="1"/>
      <w:marLeft w:val="0"/>
      <w:marRight w:val="0"/>
      <w:marTop w:val="0"/>
      <w:marBottom w:val="0"/>
      <w:divBdr>
        <w:top w:val="none" w:sz="0" w:space="0" w:color="auto"/>
        <w:left w:val="none" w:sz="0" w:space="0" w:color="auto"/>
        <w:bottom w:val="none" w:sz="0" w:space="0" w:color="auto"/>
        <w:right w:val="none" w:sz="0" w:space="0" w:color="auto"/>
      </w:divBdr>
    </w:div>
    <w:div w:id="147787871">
      <w:bodyDiv w:val="1"/>
      <w:marLeft w:val="0"/>
      <w:marRight w:val="0"/>
      <w:marTop w:val="0"/>
      <w:marBottom w:val="0"/>
      <w:divBdr>
        <w:top w:val="none" w:sz="0" w:space="0" w:color="auto"/>
        <w:left w:val="none" w:sz="0" w:space="0" w:color="auto"/>
        <w:bottom w:val="none" w:sz="0" w:space="0" w:color="auto"/>
        <w:right w:val="none" w:sz="0" w:space="0" w:color="auto"/>
      </w:divBdr>
    </w:div>
    <w:div w:id="153693580">
      <w:bodyDiv w:val="1"/>
      <w:marLeft w:val="0"/>
      <w:marRight w:val="0"/>
      <w:marTop w:val="0"/>
      <w:marBottom w:val="0"/>
      <w:divBdr>
        <w:top w:val="none" w:sz="0" w:space="0" w:color="auto"/>
        <w:left w:val="none" w:sz="0" w:space="0" w:color="auto"/>
        <w:bottom w:val="none" w:sz="0" w:space="0" w:color="auto"/>
        <w:right w:val="none" w:sz="0" w:space="0" w:color="auto"/>
      </w:divBdr>
    </w:div>
    <w:div w:id="163403643">
      <w:bodyDiv w:val="1"/>
      <w:marLeft w:val="0"/>
      <w:marRight w:val="0"/>
      <w:marTop w:val="0"/>
      <w:marBottom w:val="0"/>
      <w:divBdr>
        <w:top w:val="none" w:sz="0" w:space="0" w:color="auto"/>
        <w:left w:val="none" w:sz="0" w:space="0" w:color="auto"/>
        <w:bottom w:val="none" w:sz="0" w:space="0" w:color="auto"/>
        <w:right w:val="none" w:sz="0" w:space="0" w:color="auto"/>
      </w:divBdr>
    </w:div>
    <w:div w:id="174199583">
      <w:bodyDiv w:val="1"/>
      <w:marLeft w:val="0"/>
      <w:marRight w:val="0"/>
      <w:marTop w:val="0"/>
      <w:marBottom w:val="0"/>
      <w:divBdr>
        <w:top w:val="none" w:sz="0" w:space="0" w:color="auto"/>
        <w:left w:val="none" w:sz="0" w:space="0" w:color="auto"/>
        <w:bottom w:val="none" w:sz="0" w:space="0" w:color="auto"/>
        <w:right w:val="none" w:sz="0" w:space="0" w:color="auto"/>
      </w:divBdr>
    </w:div>
    <w:div w:id="176623656">
      <w:bodyDiv w:val="1"/>
      <w:marLeft w:val="0"/>
      <w:marRight w:val="0"/>
      <w:marTop w:val="0"/>
      <w:marBottom w:val="0"/>
      <w:divBdr>
        <w:top w:val="none" w:sz="0" w:space="0" w:color="auto"/>
        <w:left w:val="none" w:sz="0" w:space="0" w:color="auto"/>
        <w:bottom w:val="none" w:sz="0" w:space="0" w:color="auto"/>
        <w:right w:val="none" w:sz="0" w:space="0" w:color="auto"/>
      </w:divBdr>
    </w:div>
    <w:div w:id="179005452">
      <w:bodyDiv w:val="1"/>
      <w:marLeft w:val="0"/>
      <w:marRight w:val="0"/>
      <w:marTop w:val="0"/>
      <w:marBottom w:val="0"/>
      <w:divBdr>
        <w:top w:val="none" w:sz="0" w:space="0" w:color="auto"/>
        <w:left w:val="none" w:sz="0" w:space="0" w:color="auto"/>
        <w:bottom w:val="none" w:sz="0" w:space="0" w:color="auto"/>
        <w:right w:val="none" w:sz="0" w:space="0" w:color="auto"/>
      </w:divBdr>
    </w:div>
    <w:div w:id="182020601">
      <w:bodyDiv w:val="1"/>
      <w:marLeft w:val="0"/>
      <w:marRight w:val="0"/>
      <w:marTop w:val="0"/>
      <w:marBottom w:val="0"/>
      <w:divBdr>
        <w:top w:val="none" w:sz="0" w:space="0" w:color="auto"/>
        <w:left w:val="none" w:sz="0" w:space="0" w:color="auto"/>
        <w:bottom w:val="none" w:sz="0" w:space="0" w:color="auto"/>
        <w:right w:val="none" w:sz="0" w:space="0" w:color="auto"/>
      </w:divBdr>
    </w:div>
    <w:div w:id="189227192">
      <w:bodyDiv w:val="1"/>
      <w:marLeft w:val="0"/>
      <w:marRight w:val="0"/>
      <w:marTop w:val="0"/>
      <w:marBottom w:val="0"/>
      <w:divBdr>
        <w:top w:val="none" w:sz="0" w:space="0" w:color="auto"/>
        <w:left w:val="none" w:sz="0" w:space="0" w:color="auto"/>
        <w:bottom w:val="none" w:sz="0" w:space="0" w:color="auto"/>
        <w:right w:val="none" w:sz="0" w:space="0" w:color="auto"/>
      </w:divBdr>
    </w:div>
    <w:div w:id="190193422">
      <w:bodyDiv w:val="1"/>
      <w:marLeft w:val="0"/>
      <w:marRight w:val="0"/>
      <w:marTop w:val="0"/>
      <w:marBottom w:val="0"/>
      <w:divBdr>
        <w:top w:val="none" w:sz="0" w:space="0" w:color="auto"/>
        <w:left w:val="none" w:sz="0" w:space="0" w:color="auto"/>
        <w:bottom w:val="none" w:sz="0" w:space="0" w:color="auto"/>
        <w:right w:val="none" w:sz="0" w:space="0" w:color="auto"/>
      </w:divBdr>
    </w:div>
    <w:div w:id="192377622">
      <w:bodyDiv w:val="1"/>
      <w:marLeft w:val="0"/>
      <w:marRight w:val="0"/>
      <w:marTop w:val="0"/>
      <w:marBottom w:val="0"/>
      <w:divBdr>
        <w:top w:val="none" w:sz="0" w:space="0" w:color="auto"/>
        <w:left w:val="none" w:sz="0" w:space="0" w:color="auto"/>
        <w:bottom w:val="none" w:sz="0" w:space="0" w:color="auto"/>
        <w:right w:val="none" w:sz="0" w:space="0" w:color="auto"/>
      </w:divBdr>
    </w:div>
    <w:div w:id="194126295">
      <w:bodyDiv w:val="1"/>
      <w:marLeft w:val="0"/>
      <w:marRight w:val="0"/>
      <w:marTop w:val="0"/>
      <w:marBottom w:val="0"/>
      <w:divBdr>
        <w:top w:val="none" w:sz="0" w:space="0" w:color="auto"/>
        <w:left w:val="none" w:sz="0" w:space="0" w:color="auto"/>
        <w:bottom w:val="none" w:sz="0" w:space="0" w:color="auto"/>
        <w:right w:val="none" w:sz="0" w:space="0" w:color="auto"/>
      </w:divBdr>
    </w:div>
    <w:div w:id="204372141">
      <w:bodyDiv w:val="1"/>
      <w:marLeft w:val="0"/>
      <w:marRight w:val="0"/>
      <w:marTop w:val="0"/>
      <w:marBottom w:val="0"/>
      <w:divBdr>
        <w:top w:val="none" w:sz="0" w:space="0" w:color="auto"/>
        <w:left w:val="none" w:sz="0" w:space="0" w:color="auto"/>
        <w:bottom w:val="none" w:sz="0" w:space="0" w:color="auto"/>
        <w:right w:val="none" w:sz="0" w:space="0" w:color="auto"/>
      </w:divBdr>
    </w:div>
    <w:div w:id="214778026">
      <w:bodyDiv w:val="1"/>
      <w:marLeft w:val="0"/>
      <w:marRight w:val="0"/>
      <w:marTop w:val="0"/>
      <w:marBottom w:val="0"/>
      <w:divBdr>
        <w:top w:val="none" w:sz="0" w:space="0" w:color="auto"/>
        <w:left w:val="none" w:sz="0" w:space="0" w:color="auto"/>
        <w:bottom w:val="none" w:sz="0" w:space="0" w:color="auto"/>
        <w:right w:val="none" w:sz="0" w:space="0" w:color="auto"/>
      </w:divBdr>
    </w:div>
    <w:div w:id="215548211">
      <w:bodyDiv w:val="1"/>
      <w:marLeft w:val="0"/>
      <w:marRight w:val="0"/>
      <w:marTop w:val="0"/>
      <w:marBottom w:val="0"/>
      <w:divBdr>
        <w:top w:val="none" w:sz="0" w:space="0" w:color="auto"/>
        <w:left w:val="none" w:sz="0" w:space="0" w:color="auto"/>
        <w:bottom w:val="none" w:sz="0" w:space="0" w:color="auto"/>
        <w:right w:val="none" w:sz="0" w:space="0" w:color="auto"/>
      </w:divBdr>
    </w:div>
    <w:div w:id="216476064">
      <w:bodyDiv w:val="1"/>
      <w:marLeft w:val="0"/>
      <w:marRight w:val="0"/>
      <w:marTop w:val="0"/>
      <w:marBottom w:val="0"/>
      <w:divBdr>
        <w:top w:val="none" w:sz="0" w:space="0" w:color="auto"/>
        <w:left w:val="none" w:sz="0" w:space="0" w:color="auto"/>
        <w:bottom w:val="none" w:sz="0" w:space="0" w:color="auto"/>
        <w:right w:val="none" w:sz="0" w:space="0" w:color="auto"/>
      </w:divBdr>
    </w:div>
    <w:div w:id="219244588">
      <w:bodyDiv w:val="1"/>
      <w:marLeft w:val="0"/>
      <w:marRight w:val="0"/>
      <w:marTop w:val="0"/>
      <w:marBottom w:val="0"/>
      <w:divBdr>
        <w:top w:val="none" w:sz="0" w:space="0" w:color="auto"/>
        <w:left w:val="none" w:sz="0" w:space="0" w:color="auto"/>
        <w:bottom w:val="none" w:sz="0" w:space="0" w:color="auto"/>
        <w:right w:val="none" w:sz="0" w:space="0" w:color="auto"/>
      </w:divBdr>
    </w:div>
    <w:div w:id="220332305">
      <w:bodyDiv w:val="1"/>
      <w:marLeft w:val="0"/>
      <w:marRight w:val="0"/>
      <w:marTop w:val="0"/>
      <w:marBottom w:val="0"/>
      <w:divBdr>
        <w:top w:val="none" w:sz="0" w:space="0" w:color="auto"/>
        <w:left w:val="none" w:sz="0" w:space="0" w:color="auto"/>
        <w:bottom w:val="none" w:sz="0" w:space="0" w:color="auto"/>
        <w:right w:val="none" w:sz="0" w:space="0" w:color="auto"/>
      </w:divBdr>
    </w:div>
    <w:div w:id="230040065">
      <w:bodyDiv w:val="1"/>
      <w:marLeft w:val="0"/>
      <w:marRight w:val="0"/>
      <w:marTop w:val="0"/>
      <w:marBottom w:val="0"/>
      <w:divBdr>
        <w:top w:val="none" w:sz="0" w:space="0" w:color="auto"/>
        <w:left w:val="none" w:sz="0" w:space="0" w:color="auto"/>
        <w:bottom w:val="none" w:sz="0" w:space="0" w:color="auto"/>
        <w:right w:val="none" w:sz="0" w:space="0" w:color="auto"/>
      </w:divBdr>
    </w:div>
    <w:div w:id="237371541">
      <w:bodyDiv w:val="1"/>
      <w:marLeft w:val="0"/>
      <w:marRight w:val="0"/>
      <w:marTop w:val="0"/>
      <w:marBottom w:val="0"/>
      <w:divBdr>
        <w:top w:val="none" w:sz="0" w:space="0" w:color="auto"/>
        <w:left w:val="none" w:sz="0" w:space="0" w:color="auto"/>
        <w:bottom w:val="none" w:sz="0" w:space="0" w:color="auto"/>
        <w:right w:val="none" w:sz="0" w:space="0" w:color="auto"/>
      </w:divBdr>
    </w:div>
    <w:div w:id="240648378">
      <w:bodyDiv w:val="1"/>
      <w:marLeft w:val="0"/>
      <w:marRight w:val="0"/>
      <w:marTop w:val="0"/>
      <w:marBottom w:val="0"/>
      <w:divBdr>
        <w:top w:val="none" w:sz="0" w:space="0" w:color="auto"/>
        <w:left w:val="none" w:sz="0" w:space="0" w:color="auto"/>
        <w:bottom w:val="none" w:sz="0" w:space="0" w:color="auto"/>
        <w:right w:val="none" w:sz="0" w:space="0" w:color="auto"/>
      </w:divBdr>
    </w:div>
    <w:div w:id="241069262">
      <w:bodyDiv w:val="1"/>
      <w:marLeft w:val="0"/>
      <w:marRight w:val="0"/>
      <w:marTop w:val="0"/>
      <w:marBottom w:val="0"/>
      <w:divBdr>
        <w:top w:val="none" w:sz="0" w:space="0" w:color="auto"/>
        <w:left w:val="none" w:sz="0" w:space="0" w:color="auto"/>
        <w:bottom w:val="none" w:sz="0" w:space="0" w:color="auto"/>
        <w:right w:val="none" w:sz="0" w:space="0" w:color="auto"/>
      </w:divBdr>
    </w:div>
    <w:div w:id="243878098">
      <w:bodyDiv w:val="1"/>
      <w:marLeft w:val="0"/>
      <w:marRight w:val="0"/>
      <w:marTop w:val="0"/>
      <w:marBottom w:val="0"/>
      <w:divBdr>
        <w:top w:val="none" w:sz="0" w:space="0" w:color="auto"/>
        <w:left w:val="none" w:sz="0" w:space="0" w:color="auto"/>
        <w:bottom w:val="none" w:sz="0" w:space="0" w:color="auto"/>
        <w:right w:val="none" w:sz="0" w:space="0" w:color="auto"/>
      </w:divBdr>
    </w:div>
    <w:div w:id="247887735">
      <w:bodyDiv w:val="1"/>
      <w:marLeft w:val="0"/>
      <w:marRight w:val="0"/>
      <w:marTop w:val="0"/>
      <w:marBottom w:val="0"/>
      <w:divBdr>
        <w:top w:val="none" w:sz="0" w:space="0" w:color="auto"/>
        <w:left w:val="none" w:sz="0" w:space="0" w:color="auto"/>
        <w:bottom w:val="none" w:sz="0" w:space="0" w:color="auto"/>
        <w:right w:val="none" w:sz="0" w:space="0" w:color="auto"/>
      </w:divBdr>
    </w:div>
    <w:div w:id="251210600">
      <w:bodyDiv w:val="1"/>
      <w:marLeft w:val="0"/>
      <w:marRight w:val="0"/>
      <w:marTop w:val="0"/>
      <w:marBottom w:val="0"/>
      <w:divBdr>
        <w:top w:val="none" w:sz="0" w:space="0" w:color="auto"/>
        <w:left w:val="none" w:sz="0" w:space="0" w:color="auto"/>
        <w:bottom w:val="none" w:sz="0" w:space="0" w:color="auto"/>
        <w:right w:val="none" w:sz="0" w:space="0" w:color="auto"/>
      </w:divBdr>
    </w:div>
    <w:div w:id="254480578">
      <w:bodyDiv w:val="1"/>
      <w:marLeft w:val="0"/>
      <w:marRight w:val="0"/>
      <w:marTop w:val="0"/>
      <w:marBottom w:val="0"/>
      <w:divBdr>
        <w:top w:val="none" w:sz="0" w:space="0" w:color="auto"/>
        <w:left w:val="none" w:sz="0" w:space="0" w:color="auto"/>
        <w:bottom w:val="none" w:sz="0" w:space="0" w:color="auto"/>
        <w:right w:val="none" w:sz="0" w:space="0" w:color="auto"/>
      </w:divBdr>
    </w:div>
    <w:div w:id="256909539">
      <w:bodyDiv w:val="1"/>
      <w:marLeft w:val="0"/>
      <w:marRight w:val="0"/>
      <w:marTop w:val="0"/>
      <w:marBottom w:val="0"/>
      <w:divBdr>
        <w:top w:val="none" w:sz="0" w:space="0" w:color="auto"/>
        <w:left w:val="none" w:sz="0" w:space="0" w:color="auto"/>
        <w:bottom w:val="none" w:sz="0" w:space="0" w:color="auto"/>
        <w:right w:val="none" w:sz="0" w:space="0" w:color="auto"/>
      </w:divBdr>
    </w:div>
    <w:div w:id="261228276">
      <w:bodyDiv w:val="1"/>
      <w:marLeft w:val="0"/>
      <w:marRight w:val="0"/>
      <w:marTop w:val="0"/>
      <w:marBottom w:val="0"/>
      <w:divBdr>
        <w:top w:val="none" w:sz="0" w:space="0" w:color="auto"/>
        <w:left w:val="none" w:sz="0" w:space="0" w:color="auto"/>
        <w:bottom w:val="none" w:sz="0" w:space="0" w:color="auto"/>
        <w:right w:val="none" w:sz="0" w:space="0" w:color="auto"/>
      </w:divBdr>
    </w:div>
    <w:div w:id="279073725">
      <w:bodyDiv w:val="1"/>
      <w:marLeft w:val="0"/>
      <w:marRight w:val="0"/>
      <w:marTop w:val="0"/>
      <w:marBottom w:val="0"/>
      <w:divBdr>
        <w:top w:val="none" w:sz="0" w:space="0" w:color="auto"/>
        <w:left w:val="none" w:sz="0" w:space="0" w:color="auto"/>
        <w:bottom w:val="none" w:sz="0" w:space="0" w:color="auto"/>
        <w:right w:val="none" w:sz="0" w:space="0" w:color="auto"/>
      </w:divBdr>
    </w:div>
    <w:div w:id="279260100">
      <w:bodyDiv w:val="1"/>
      <w:marLeft w:val="0"/>
      <w:marRight w:val="0"/>
      <w:marTop w:val="0"/>
      <w:marBottom w:val="0"/>
      <w:divBdr>
        <w:top w:val="none" w:sz="0" w:space="0" w:color="auto"/>
        <w:left w:val="none" w:sz="0" w:space="0" w:color="auto"/>
        <w:bottom w:val="none" w:sz="0" w:space="0" w:color="auto"/>
        <w:right w:val="none" w:sz="0" w:space="0" w:color="auto"/>
      </w:divBdr>
    </w:div>
    <w:div w:id="281542997">
      <w:bodyDiv w:val="1"/>
      <w:marLeft w:val="0"/>
      <w:marRight w:val="0"/>
      <w:marTop w:val="0"/>
      <w:marBottom w:val="0"/>
      <w:divBdr>
        <w:top w:val="none" w:sz="0" w:space="0" w:color="auto"/>
        <w:left w:val="none" w:sz="0" w:space="0" w:color="auto"/>
        <w:bottom w:val="none" w:sz="0" w:space="0" w:color="auto"/>
        <w:right w:val="none" w:sz="0" w:space="0" w:color="auto"/>
      </w:divBdr>
    </w:div>
    <w:div w:id="288165289">
      <w:bodyDiv w:val="1"/>
      <w:marLeft w:val="0"/>
      <w:marRight w:val="0"/>
      <w:marTop w:val="0"/>
      <w:marBottom w:val="0"/>
      <w:divBdr>
        <w:top w:val="none" w:sz="0" w:space="0" w:color="auto"/>
        <w:left w:val="none" w:sz="0" w:space="0" w:color="auto"/>
        <w:bottom w:val="none" w:sz="0" w:space="0" w:color="auto"/>
        <w:right w:val="none" w:sz="0" w:space="0" w:color="auto"/>
      </w:divBdr>
    </w:div>
    <w:div w:id="292367222">
      <w:bodyDiv w:val="1"/>
      <w:marLeft w:val="0"/>
      <w:marRight w:val="0"/>
      <w:marTop w:val="0"/>
      <w:marBottom w:val="0"/>
      <w:divBdr>
        <w:top w:val="none" w:sz="0" w:space="0" w:color="auto"/>
        <w:left w:val="none" w:sz="0" w:space="0" w:color="auto"/>
        <w:bottom w:val="none" w:sz="0" w:space="0" w:color="auto"/>
        <w:right w:val="none" w:sz="0" w:space="0" w:color="auto"/>
      </w:divBdr>
    </w:div>
    <w:div w:id="298385634">
      <w:bodyDiv w:val="1"/>
      <w:marLeft w:val="0"/>
      <w:marRight w:val="0"/>
      <w:marTop w:val="0"/>
      <w:marBottom w:val="0"/>
      <w:divBdr>
        <w:top w:val="none" w:sz="0" w:space="0" w:color="auto"/>
        <w:left w:val="none" w:sz="0" w:space="0" w:color="auto"/>
        <w:bottom w:val="none" w:sz="0" w:space="0" w:color="auto"/>
        <w:right w:val="none" w:sz="0" w:space="0" w:color="auto"/>
      </w:divBdr>
    </w:div>
    <w:div w:id="321465858">
      <w:bodyDiv w:val="1"/>
      <w:marLeft w:val="0"/>
      <w:marRight w:val="0"/>
      <w:marTop w:val="0"/>
      <w:marBottom w:val="0"/>
      <w:divBdr>
        <w:top w:val="none" w:sz="0" w:space="0" w:color="auto"/>
        <w:left w:val="none" w:sz="0" w:space="0" w:color="auto"/>
        <w:bottom w:val="none" w:sz="0" w:space="0" w:color="auto"/>
        <w:right w:val="none" w:sz="0" w:space="0" w:color="auto"/>
      </w:divBdr>
    </w:div>
    <w:div w:id="323438194">
      <w:bodyDiv w:val="1"/>
      <w:marLeft w:val="0"/>
      <w:marRight w:val="0"/>
      <w:marTop w:val="0"/>
      <w:marBottom w:val="0"/>
      <w:divBdr>
        <w:top w:val="none" w:sz="0" w:space="0" w:color="auto"/>
        <w:left w:val="none" w:sz="0" w:space="0" w:color="auto"/>
        <w:bottom w:val="none" w:sz="0" w:space="0" w:color="auto"/>
        <w:right w:val="none" w:sz="0" w:space="0" w:color="auto"/>
      </w:divBdr>
    </w:div>
    <w:div w:id="326135565">
      <w:bodyDiv w:val="1"/>
      <w:marLeft w:val="0"/>
      <w:marRight w:val="0"/>
      <w:marTop w:val="0"/>
      <w:marBottom w:val="0"/>
      <w:divBdr>
        <w:top w:val="none" w:sz="0" w:space="0" w:color="auto"/>
        <w:left w:val="none" w:sz="0" w:space="0" w:color="auto"/>
        <w:bottom w:val="none" w:sz="0" w:space="0" w:color="auto"/>
        <w:right w:val="none" w:sz="0" w:space="0" w:color="auto"/>
      </w:divBdr>
    </w:div>
    <w:div w:id="330761323">
      <w:bodyDiv w:val="1"/>
      <w:marLeft w:val="0"/>
      <w:marRight w:val="0"/>
      <w:marTop w:val="0"/>
      <w:marBottom w:val="0"/>
      <w:divBdr>
        <w:top w:val="none" w:sz="0" w:space="0" w:color="auto"/>
        <w:left w:val="none" w:sz="0" w:space="0" w:color="auto"/>
        <w:bottom w:val="none" w:sz="0" w:space="0" w:color="auto"/>
        <w:right w:val="none" w:sz="0" w:space="0" w:color="auto"/>
      </w:divBdr>
    </w:div>
    <w:div w:id="335232299">
      <w:bodyDiv w:val="1"/>
      <w:marLeft w:val="0"/>
      <w:marRight w:val="0"/>
      <w:marTop w:val="0"/>
      <w:marBottom w:val="0"/>
      <w:divBdr>
        <w:top w:val="none" w:sz="0" w:space="0" w:color="auto"/>
        <w:left w:val="none" w:sz="0" w:space="0" w:color="auto"/>
        <w:bottom w:val="none" w:sz="0" w:space="0" w:color="auto"/>
        <w:right w:val="none" w:sz="0" w:space="0" w:color="auto"/>
      </w:divBdr>
    </w:div>
    <w:div w:id="349724805">
      <w:bodyDiv w:val="1"/>
      <w:marLeft w:val="0"/>
      <w:marRight w:val="0"/>
      <w:marTop w:val="0"/>
      <w:marBottom w:val="0"/>
      <w:divBdr>
        <w:top w:val="none" w:sz="0" w:space="0" w:color="auto"/>
        <w:left w:val="none" w:sz="0" w:space="0" w:color="auto"/>
        <w:bottom w:val="none" w:sz="0" w:space="0" w:color="auto"/>
        <w:right w:val="none" w:sz="0" w:space="0" w:color="auto"/>
      </w:divBdr>
    </w:div>
    <w:div w:id="349920455">
      <w:bodyDiv w:val="1"/>
      <w:marLeft w:val="0"/>
      <w:marRight w:val="0"/>
      <w:marTop w:val="0"/>
      <w:marBottom w:val="0"/>
      <w:divBdr>
        <w:top w:val="none" w:sz="0" w:space="0" w:color="auto"/>
        <w:left w:val="none" w:sz="0" w:space="0" w:color="auto"/>
        <w:bottom w:val="none" w:sz="0" w:space="0" w:color="auto"/>
        <w:right w:val="none" w:sz="0" w:space="0" w:color="auto"/>
      </w:divBdr>
    </w:div>
    <w:div w:id="354616547">
      <w:bodyDiv w:val="1"/>
      <w:marLeft w:val="0"/>
      <w:marRight w:val="0"/>
      <w:marTop w:val="0"/>
      <w:marBottom w:val="0"/>
      <w:divBdr>
        <w:top w:val="none" w:sz="0" w:space="0" w:color="auto"/>
        <w:left w:val="none" w:sz="0" w:space="0" w:color="auto"/>
        <w:bottom w:val="none" w:sz="0" w:space="0" w:color="auto"/>
        <w:right w:val="none" w:sz="0" w:space="0" w:color="auto"/>
      </w:divBdr>
    </w:div>
    <w:div w:id="362367809">
      <w:bodyDiv w:val="1"/>
      <w:marLeft w:val="0"/>
      <w:marRight w:val="0"/>
      <w:marTop w:val="0"/>
      <w:marBottom w:val="0"/>
      <w:divBdr>
        <w:top w:val="none" w:sz="0" w:space="0" w:color="auto"/>
        <w:left w:val="none" w:sz="0" w:space="0" w:color="auto"/>
        <w:bottom w:val="none" w:sz="0" w:space="0" w:color="auto"/>
        <w:right w:val="none" w:sz="0" w:space="0" w:color="auto"/>
      </w:divBdr>
    </w:div>
    <w:div w:id="365371882">
      <w:bodyDiv w:val="1"/>
      <w:marLeft w:val="0"/>
      <w:marRight w:val="0"/>
      <w:marTop w:val="0"/>
      <w:marBottom w:val="0"/>
      <w:divBdr>
        <w:top w:val="none" w:sz="0" w:space="0" w:color="auto"/>
        <w:left w:val="none" w:sz="0" w:space="0" w:color="auto"/>
        <w:bottom w:val="none" w:sz="0" w:space="0" w:color="auto"/>
        <w:right w:val="none" w:sz="0" w:space="0" w:color="auto"/>
      </w:divBdr>
    </w:div>
    <w:div w:id="373307886">
      <w:bodyDiv w:val="1"/>
      <w:marLeft w:val="0"/>
      <w:marRight w:val="0"/>
      <w:marTop w:val="0"/>
      <w:marBottom w:val="0"/>
      <w:divBdr>
        <w:top w:val="none" w:sz="0" w:space="0" w:color="auto"/>
        <w:left w:val="none" w:sz="0" w:space="0" w:color="auto"/>
        <w:bottom w:val="none" w:sz="0" w:space="0" w:color="auto"/>
        <w:right w:val="none" w:sz="0" w:space="0" w:color="auto"/>
      </w:divBdr>
    </w:div>
    <w:div w:id="378171026">
      <w:bodyDiv w:val="1"/>
      <w:marLeft w:val="0"/>
      <w:marRight w:val="0"/>
      <w:marTop w:val="0"/>
      <w:marBottom w:val="0"/>
      <w:divBdr>
        <w:top w:val="none" w:sz="0" w:space="0" w:color="auto"/>
        <w:left w:val="none" w:sz="0" w:space="0" w:color="auto"/>
        <w:bottom w:val="none" w:sz="0" w:space="0" w:color="auto"/>
        <w:right w:val="none" w:sz="0" w:space="0" w:color="auto"/>
      </w:divBdr>
    </w:div>
    <w:div w:id="381251065">
      <w:bodyDiv w:val="1"/>
      <w:marLeft w:val="0"/>
      <w:marRight w:val="0"/>
      <w:marTop w:val="0"/>
      <w:marBottom w:val="0"/>
      <w:divBdr>
        <w:top w:val="none" w:sz="0" w:space="0" w:color="auto"/>
        <w:left w:val="none" w:sz="0" w:space="0" w:color="auto"/>
        <w:bottom w:val="none" w:sz="0" w:space="0" w:color="auto"/>
        <w:right w:val="none" w:sz="0" w:space="0" w:color="auto"/>
      </w:divBdr>
    </w:div>
    <w:div w:id="381491066">
      <w:bodyDiv w:val="1"/>
      <w:marLeft w:val="0"/>
      <w:marRight w:val="0"/>
      <w:marTop w:val="0"/>
      <w:marBottom w:val="0"/>
      <w:divBdr>
        <w:top w:val="none" w:sz="0" w:space="0" w:color="auto"/>
        <w:left w:val="none" w:sz="0" w:space="0" w:color="auto"/>
        <w:bottom w:val="none" w:sz="0" w:space="0" w:color="auto"/>
        <w:right w:val="none" w:sz="0" w:space="0" w:color="auto"/>
      </w:divBdr>
    </w:div>
    <w:div w:id="386685144">
      <w:bodyDiv w:val="1"/>
      <w:marLeft w:val="0"/>
      <w:marRight w:val="0"/>
      <w:marTop w:val="0"/>
      <w:marBottom w:val="0"/>
      <w:divBdr>
        <w:top w:val="none" w:sz="0" w:space="0" w:color="auto"/>
        <w:left w:val="none" w:sz="0" w:space="0" w:color="auto"/>
        <w:bottom w:val="none" w:sz="0" w:space="0" w:color="auto"/>
        <w:right w:val="none" w:sz="0" w:space="0" w:color="auto"/>
      </w:divBdr>
    </w:div>
    <w:div w:id="388773921">
      <w:bodyDiv w:val="1"/>
      <w:marLeft w:val="0"/>
      <w:marRight w:val="0"/>
      <w:marTop w:val="0"/>
      <w:marBottom w:val="0"/>
      <w:divBdr>
        <w:top w:val="none" w:sz="0" w:space="0" w:color="auto"/>
        <w:left w:val="none" w:sz="0" w:space="0" w:color="auto"/>
        <w:bottom w:val="none" w:sz="0" w:space="0" w:color="auto"/>
        <w:right w:val="none" w:sz="0" w:space="0" w:color="auto"/>
      </w:divBdr>
    </w:div>
    <w:div w:id="388846493">
      <w:bodyDiv w:val="1"/>
      <w:marLeft w:val="0"/>
      <w:marRight w:val="0"/>
      <w:marTop w:val="0"/>
      <w:marBottom w:val="0"/>
      <w:divBdr>
        <w:top w:val="none" w:sz="0" w:space="0" w:color="auto"/>
        <w:left w:val="none" w:sz="0" w:space="0" w:color="auto"/>
        <w:bottom w:val="none" w:sz="0" w:space="0" w:color="auto"/>
        <w:right w:val="none" w:sz="0" w:space="0" w:color="auto"/>
      </w:divBdr>
    </w:div>
    <w:div w:id="395666813">
      <w:bodyDiv w:val="1"/>
      <w:marLeft w:val="0"/>
      <w:marRight w:val="0"/>
      <w:marTop w:val="0"/>
      <w:marBottom w:val="0"/>
      <w:divBdr>
        <w:top w:val="none" w:sz="0" w:space="0" w:color="auto"/>
        <w:left w:val="none" w:sz="0" w:space="0" w:color="auto"/>
        <w:bottom w:val="none" w:sz="0" w:space="0" w:color="auto"/>
        <w:right w:val="none" w:sz="0" w:space="0" w:color="auto"/>
      </w:divBdr>
    </w:div>
    <w:div w:id="406420257">
      <w:bodyDiv w:val="1"/>
      <w:marLeft w:val="0"/>
      <w:marRight w:val="0"/>
      <w:marTop w:val="0"/>
      <w:marBottom w:val="0"/>
      <w:divBdr>
        <w:top w:val="none" w:sz="0" w:space="0" w:color="auto"/>
        <w:left w:val="none" w:sz="0" w:space="0" w:color="auto"/>
        <w:bottom w:val="none" w:sz="0" w:space="0" w:color="auto"/>
        <w:right w:val="none" w:sz="0" w:space="0" w:color="auto"/>
      </w:divBdr>
    </w:div>
    <w:div w:id="407579986">
      <w:bodyDiv w:val="1"/>
      <w:marLeft w:val="0"/>
      <w:marRight w:val="0"/>
      <w:marTop w:val="0"/>
      <w:marBottom w:val="0"/>
      <w:divBdr>
        <w:top w:val="none" w:sz="0" w:space="0" w:color="auto"/>
        <w:left w:val="none" w:sz="0" w:space="0" w:color="auto"/>
        <w:bottom w:val="none" w:sz="0" w:space="0" w:color="auto"/>
        <w:right w:val="none" w:sz="0" w:space="0" w:color="auto"/>
      </w:divBdr>
    </w:div>
    <w:div w:id="408039565">
      <w:bodyDiv w:val="1"/>
      <w:marLeft w:val="0"/>
      <w:marRight w:val="0"/>
      <w:marTop w:val="0"/>
      <w:marBottom w:val="0"/>
      <w:divBdr>
        <w:top w:val="none" w:sz="0" w:space="0" w:color="auto"/>
        <w:left w:val="none" w:sz="0" w:space="0" w:color="auto"/>
        <w:bottom w:val="none" w:sz="0" w:space="0" w:color="auto"/>
        <w:right w:val="none" w:sz="0" w:space="0" w:color="auto"/>
      </w:divBdr>
    </w:div>
    <w:div w:id="408506601">
      <w:bodyDiv w:val="1"/>
      <w:marLeft w:val="0"/>
      <w:marRight w:val="0"/>
      <w:marTop w:val="0"/>
      <w:marBottom w:val="0"/>
      <w:divBdr>
        <w:top w:val="none" w:sz="0" w:space="0" w:color="auto"/>
        <w:left w:val="none" w:sz="0" w:space="0" w:color="auto"/>
        <w:bottom w:val="none" w:sz="0" w:space="0" w:color="auto"/>
        <w:right w:val="none" w:sz="0" w:space="0" w:color="auto"/>
      </w:divBdr>
    </w:div>
    <w:div w:id="411853875">
      <w:bodyDiv w:val="1"/>
      <w:marLeft w:val="0"/>
      <w:marRight w:val="0"/>
      <w:marTop w:val="0"/>
      <w:marBottom w:val="0"/>
      <w:divBdr>
        <w:top w:val="none" w:sz="0" w:space="0" w:color="auto"/>
        <w:left w:val="none" w:sz="0" w:space="0" w:color="auto"/>
        <w:bottom w:val="none" w:sz="0" w:space="0" w:color="auto"/>
        <w:right w:val="none" w:sz="0" w:space="0" w:color="auto"/>
      </w:divBdr>
    </w:div>
    <w:div w:id="412317451">
      <w:bodyDiv w:val="1"/>
      <w:marLeft w:val="0"/>
      <w:marRight w:val="0"/>
      <w:marTop w:val="0"/>
      <w:marBottom w:val="0"/>
      <w:divBdr>
        <w:top w:val="none" w:sz="0" w:space="0" w:color="auto"/>
        <w:left w:val="none" w:sz="0" w:space="0" w:color="auto"/>
        <w:bottom w:val="none" w:sz="0" w:space="0" w:color="auto"/>
        <w:right w:val="none" w:sz="0" w:space="0" w:color="auto"/>
      </w:divBdr>
    </w:div>
    <w:div w:id="417407697">
      <w:bodyDiv w:val="1"/>
      <w:marLeft w:val="0"/>
      <w:marRight w:val="0"/>
      <w:marTop w:val="0"/>
      <w:marBottom w:val="0"/>
      <w:divBdr>
        <w:top w:val="none" w:sz="0" w:space="0" w:color="auto"/>
        <w:left w:val="none" w:sz="0" w:space="0" w:color="auto"/>
        <w:bottom w:val="none" w:sz="0" w:space="0" w:color="auto"/>
        <w:right w:val="none" w:sz="0" w:space="0" w:color="auto"/>
      </w:divBdr>
    </w:div>
    <w:div w:id="433282089">
      <w:bodyDiv w:val="1"/>
      <w:marLeft w:val="0"/>
      <w:marRight w:val="0"/>
      <w:marTop w:val="0"/>
      <w:marBottom w:val="0"/>
      <w:divBdr>
        <w:top w:val="none" w:sz="0" w:space="0" w:color="auto"/>
        <w:left w:val="none" w:sz="0" w:space="0" w:color="auto"/>
        <w:bottom w:val="none" w:sz="0" w:space="0" w:color="auto"/>
        <w:right w:val="none" w:sz="0" w:space="0" w:color="auto"/>
      </w:divBdr>
    </w:div>
    <w:div w:id="444229795">
      <w:bodyDiv w:val="1"/>
      <w:marLeft w:val="0"/>
      <w:marRight w:val="0"/>
      <w:marTop w:val="0"/>
      <w:marBottom w:val="0"/>
      <w:divBdr>
        <w:top w:val="none" w:sz="0" w:space="0" w:color="auto"/>
        <w:left w:val="none" w:sz="0" w:space="0" w:color="auto"/>
        <w:bottom w:val="none" w:sz="0" w:space="0" w:color="auto"/>
        <w:right w:val="none" w:sz="0" w:space="0" w:color="auto"/>
      </w:divBdr>
    </w:div>
    <w:div w:id="446194107">
      <w:bodyDiv w:val="1"/>
      <w:marLeft w:val="0"/>
      <w:marRight w:val="0"/>
      <w:marTop w:val="0"/>
      <w:marBottom w:val="0"/>
      <w:divBdr>
        <w:top w:val="none" w:sz="0" w:space="0" w:color="auto"/>
        <w:left w:val="none" w:sz="0" w:space="0" w:color="auto"/>
        <w:bottom w:val="none" w:sz="0" w:space="0" w:color="auto"/>
        <w:right w:val="none" w:sz="0" w:space="0" w:color="auto"/>
      </w:divBdr>
    </w:div>
    <w:div w:id="461583005">
      <w:bodyDiv w:val="1"/>
      <w:marLeft w:val="0"/>
      <w:marRight w:val="0"/>
      <w:marTop w:val="0"/>
      <w:marBottom w:val="0"/>
      <w:divBdr>
        <w:top w:val="none" w:sz="0" w:space="0" w:color="auto"/>
        <w:left w:val="none" w:sz="0" w:space="0" w:color="auto"/>
        <w:bottom w:val="none" w:sz="0" w:space="0" w:color="auto"/>
        <w:right w:val="none" w:sz="0" w:space="0" w:color="auto"/>
      </w:divBdr>
    </w:div>
    <w:div w:id="465247699">
      <w:bodyDiv w:val="1"/>
      <w:marLeft w:val="0"/>
      <w:marRight w:val="0"/>
      <w:marTop w:val="0"/>
      <w:marBottom w:val="0"/>
      <w:divBdr>
        <w:top w:val="none" w:sz="0" w:space="0" w:color="auto"/>
        <w:left w:val="none" w:sz="0" w:space="0" w:color="auto"/>
        <w:bottom w:val="none" w:sz="0" w:space="0" w:color="auto"/>
        <w:right w:val="none" w:sz="0" w:space="0" w:color="auto"/>
      </w:divBdr>
    </w:div>
    <w:div w:id="471093495">
      <w:bodyDiv w:val="1"/>
      <w:marLeft w:val="0"/>
      <w:marRight w:val="0"/>
      <w:marTop w:val="0"/>
      <w:marBottom w:val="0"/>
      <w:divBdr>
        <w:top w:val="none" w:sz="0" w:space="0" w:color="auto"/>
        <w:left w:val="none" w:sz="0" w:space="0" w:color="auto"/>
        <w:bottom w:val="none" w:sz="0" w:space="0" w:color="auto"/>
        <w:right w:val="none" w:sz="0" w:space="0" w:color="auto"/>
      </w:divBdr>
    </w:div>
    <w:div w:id="472648124">
      <w:bodyDiv w:val="1"/>
      <w:marLeft w:val="0"/>
      <w:marRight w:val="0"/>
      <w:marTop w:val="0"/>
      <w:marBottom w:val="0"/>
      <w:divBdr>
        <w:top w:val="none" w:sz="0" w:space="0" w:color="auto"/>
        <w:left w:val="none" w:sz="0" w:space="0" w:color="auto"/>
        <w:bottom w:val="none" w:sz="0" w:space="0" w:color="auto"/>
        <w:right w:val="none" w:sz="0" w:space="0" w:color="auto"/>
      </w:divBdr>
    </w:div>
    <w:div w:id="479543832">
      <w:bodyDiv w:val="1"/>
      <w:marLeft w:val="0"/>
      <w:marRight w:val="0"/>
      <w:marTop w:val="0"/>
      <w:marBottom w:val="0"/>
      <w:divBdr>
        <w:top w:val="none" w:sz="0" w:space="0" w:color="auto"/>
        <w:left w:val="none" w:sz="0" w:space="0" w:color="auto"/>
        <w:bottom w:val="none" w:sz="0" w:space="0" w:color="auto"/>
        <w:right w:val="none" w:sz="0" w:space="0" w:color="auto"/>
      </w:divBdr>
    </w:div>
    <w:div w:id="488374365">
      <w:bodyDiv w:val="1"/>
      <w:marLeft w:val="0"/>
      <w:marRight w:val="0"/>
      <w:marTop w:val="0"/>
      <w:marBottom w:val="0"/>
      <w:divBdr>
        <w:top w:val="none" w:sz="0" w:space="0" w:color="auto"/>
        <w:left w:val="none" w:sz="0" w:space="0" w:color="auto"/>
        <w:bottom w:val="none" w:sz="0" w:space="0" w:color="auto"/>
        <w:right w:val="none" w:sz="0" w:space="0" w:color="auto"/>
      </w:divBdr>
    </w:div>
    <w:div w:id="488445555">
      <w:bodyDiv w:val="1"/>
      <w:marLeft w:val="0"/>
      <w:marRight w:val="0"/>
      <w:marTop w:val="0"/>
      <w:marBottom w:val="0"/>
      <w:divBdr>
        <w:top w:val="none" w:sz="0" w:space="0" w:color="auto"/>
        <w:left w:val="none" w:sz="0" w:space="0" w:color="auto"/>
        <w:bottom w:val="none" w:sz="0" w:space="0" w:color="auto"/>
        <w:right w:val="none" w:sz="0" w:space="0" w:color="auto"/>
      </w:divBdr>
    </w:div>
    <w:div w:id="488860620">
      <w:bodyDiv w:val="1"/>
      <w:marLeft w:val="0"/>
      <w:marRight w:val="0"/>
      <w:marTop w:val="0"/>
      <w:marBottom w:val="0"/>
      <w:divBdr>
        <w:top w:val="none" w:sz="0" w:space="0" w:color="auto"/>
        <w:left w:val="none" w:sz="0" w:space="0" w:color="auto"/>
        <w:bottom w:val="none" w:sz="0" w:space="0" w:color="auto"/>
        <w:right w:val="none" w:sz="0" w:space="0" w:color="auto"/>
      </w:divBdr>
    </w:div>
    <w:div w:id="492111274">
      <w:bodyDiv w:val="1"/>
      <w:marLeft w:val="0"/>
      <w:marRight w:val="0"/>
      <w:marTop w:val="0"/>
      <w:marBottom w:val="0"/>
      <w:divBdr>
        <w:top w:val="none" w:sz="0" w:space="0" w:color="auto"/>
        <w:left w:val="none" w:sz="0" w:space="0" w:color="auto"/>
        <w:bottom w:val="none" w:sz="0" w:space="0" w:color="auto"/>
        <w:right w:val="none" w:sz="0" w:space="0" w:color="auto"/>
      </w:divBdr>
    </w:div>
    <w:div w:id="498810703">
      <w:bodyDiv w:val="1"/>
      <w:marLeft w:val="0"/>
      <w:marRight w:val="0"/>
      <w:marTop w:val="0"/>
      <w:marBottom w:val="0"/>
      <w:divBdr>
        <w:top w:val="none" w:sz="0" w:space="0" w:color="auto"/>
        <w:left w:val="none" w:sz="0" w:space="0" w:color="auto"/>
        <w:bottom w:val="none" w:sz="0" w:space="0" w:color="auto"/>
        <w:right w:val="none" w:sz="0" w:space="0" w:color="auto"/>
      </w:divBdr>
    </w:div>
    <w:div w:id="502086558">
      <w:bodyDiv w:val="1"/>
      <w:marLeft w:val="0"/>
      <w:marRight w:val="0"/>
      <w:marTop w:val="0"/>
      <w:marBottom w:val="0"/>
      <w:divBdr>
        <w:top w:val="none" w:sz="0" w:space="0" w:color="auto"/>
        <w:left w:val="none" w:sz="0" w:space="0" w:color="auto"/>
        <w:bottom w:val="none" w:sz="0" w:space="0" w:color="auto"/>
        <w:right w:val="none" w:sz="0" w:space="0" w:color="auto"/>
      </w:divBdr>
    </w:div>
    <w:div w:id="503712812">
      <w:bodyDiv w:val="1"/>
      <w:marLeft w:val="0"/>
      <w:marRight w:val="0"/>
      <w:marTop w:val="0"/>
      <w:marBottom w:val="0"/>
      <w:divBdr>
        <w:top w:val="none" w:sz="0" w:space="0" w:color="auto"/>
        <w:left w:val="none" w:sz="0" w:space="0" w:color="auto"/>
        <w:bottom w:val="none" w:sz="0" w:space="0" w:color="auto"/>
        <w:right w:val="none" w:sz="0" w:space="0" w:color="auto"/>
      </w:divBdr>
    </w:div>
    <w:div w:id="505941540">
      <w:bodyDiv w:val="1"/>
      <w:marLeft w:val="0"/>
      <w:marRight w:val="0"/>
      <w:marTop w:val="0"/>
      <w:marBottom w:val="0"/>
      <w:divBdr>
        <w:top w:val="none" w:sz="0" w:space="0" w:color="auto"/>
        <w:left w:val="none" w:sz="0" w:space="0" w:color="auto"/>
        <w:bottom w:val="none" w:sz="0" w:space="0" w:color="auto"/>
        <w:right w:val="none" w:sz="0" w:space="0" w:color="auto"/>
      </w:divBdr>
    </w:div>
    <w:div w:id="507254759">
      <w:bodyDiv w:val="1"/>
      <w:marLeft w:val="0"/>
      <w:marRight w:val="0"/>
      <w:marTop w:val="0"/>
      <w:marBottom w:val="0"/>
      <w:divBdr>
        <w:top w:val="none" w:sz="0" w:space="0" w:color="auto"/>
        <w:left w:val="none" w:sz="0" w:space="0" w:color="auto"/>
        <w:bottom w:val="none" w:sz="0" w:space="0" w:color="auto"/>
        <w:right w:val="none" w:sz="0" w:space="0" w:color="auto"/>
      </w:divBdr>
    </w:div>
    <w:div w:id="515072820">
      <w:bodyDiv w:val="1"/>
      <w:marLeft w:val="0"/>
      <w:marRight w:val="0"/>
      <w:marTop w:val="0"/>
      <w:marBottom w:val="0"/>
      <w:divBdr>
        <w:top w:val="none" w:sz="0" w:space="0" w:color="auto"/>
        <w:left w:val="none" w:sz="0" w:space="0" w:color="auto"/>
        <w:bottom w:val="none" w:sz="0" w:space="0" w:color="auto"/>
        <w:right w:val="none" w:sz="0" w:space="0" w:color="auto"/>
      </w:divBdr>
    </w:div>
    <w:div w:id="515316841">
      <w:bodyDiv w:val="1"/>
      <w:marLeft w:val="0"/>
      <w:marRight w:val="0"/>
      <w:marTop w:val="0"/>
      <w:marBottom w:val="0"/>
      <w:divBdr>
        <w:top w:val="none" w:sz="0" w:space="0" w:color="auto"/>
        <w:left w:val="none" w:sz="0" w:space="0" w:color="auto"/>
        <w:bottom w:val="none" w:sz="0" w:space="0" w:color="auto"/>
        <w:right w:val="none" w:sz="0" w:space="0" w:color="auto"/>
      </w:divBdr>
    </w:div>
    <w:div w:id="516770261">
      <w:bodyDiv w:val="1"/>
      <w:marLeft w:val="0"/>
      <w:marRight w:val="0"/>
      <w:marTop w:val="0"/>
      <w:marBottom w:val="0"/>
      <w:divBdr>
        <w:top w:val="none" w:sz="0" w:space="0" w:color="auto"/>
        <w:left w:val="none" w:sz="0" w:space="0" w:color="auto"/>
        <w:bottom w:val="none" w:sz="0" w:space="0" w:color="auto"/>
        <w:right w:val="none" w:sz="0" w:space="0" w:color="auto"/>
      </w:divBdr>
    </w:div>
    <w:div w:id="525293315">
      <w:bodyDiv w:val="1"/>
      <w:marLeft w:val="0"/>
      <w:marRight w:val="0"/>
      <w:marTop w:val="0"/>
      <w:marBottom w:val="0"/>
      <w:divBdr>
        <w:top w:val="none" w:sz="0" w:space="0" w:color="auto"/>
        <w:left w:val="none" w:sz="0" w:space="0" w:color="auto"/>
        <w:bottom w:val="none" w:sz="0" w:space="0" w:color="auto"/>
        <w:right w:val="none" w:sz="0" w:space="0" w:color="auto"/>
      </w:divBdr>
    </w:div>
    <w:div w:id="528102735">
      <w:bodyDiv w:val="1"/>
      <w:marLeft w:val="0"/>
      <w:marRight w:val="0"/>
      <w:marTop w:val="0"/>
      <w:marBottom w:val="0"/>
      <w:divBdr>
        <w:top w:val="none" w:sz="0" w:space="0" w:color="auto"/>
        <w:left w:val="none" w:sz="0" w:space="0" w:color="auto"/>
        <w:bottom w:val="none" w:sz="0" w:space="0" w:color="auto"/>
        <w:right w:val="none" w:sz="0" w:space="0" w:color="auto"/>
      </w:divBdr>
    </w:div>
    <w:div w:id="530147824">
      <w:bodyDiv w:val="1"/>
      <w:marLeft w:val="0"/>
      <w:marRight w:val="0"/>
      <w:marTop w:val="0"/>
      <w:marBottom w:val="0"/>
      <w:divBdr>
        <w:top w:val="none" w:sz="0" w:space="0" w:color="auto"/>
        <w:left w:val="none" w:sz="0" w:space="0" w:color="auto"/>
        <w:bottom w:val="none" w:sz="0" w:space="0" w:color="auto"/>
        <w:right w:val="none" w:sz="0" w:space="0" w:color="auto"/>
      </w:divBdr>
    </w:div>
    <w:div w:id="531261271">
      <w:bodyDiv w:val="1"/>
      <w:marLeft w:val="0"/>
      <w:marRight w:val="0"/>
      <w:marTop w:val="0"/>
      <w:marBottom w:val="0"/>
      <w:divBdr>
        <w:top w:val="none" w:sz="0" w:space="0" w:color="auto"/>
        <w:left w:val="none" w:sz="0" w:space="0" w:color="auto"/>
        <w:bottom w:val="none" w:sz="0" w:space="0" w:color="auto"/>
        <w:right w:val="none" w:sz="0" w:space="0" w:color="auto"/>
      </w:divBdr>
    </w:div>
    <w:div w:id="531773568">
      <w:bodyDiv w:val="1"/>
      <w:marLeft w:val="0"/>
      <w:marRight w:val="0"/>
      <w:marTop w:val="0"/>
      <w:marBottom w:val="0"/>
      <w:divBdr>
        <w:top w:val="none" w:sz="0" w:space="0" w:color="auto"/>
        <w:left w:val="none" w:sz="0" w:space="0" w:color="auto"/>
        <w:bottom w:val="none" w:sz="0" w:space="0" w:color="auto"/>
        <w:right w:val="none" w:sz="0" w:space="0" w:color="auto"/>
      </w:divBdr>
    </w:div>
    <w:div w:id="533424766">
      <w:bodyDiv w:val="1"/>
      <w:marLeft w:val="0"/>
      <w:marRight w:val="0"/>
      <w:marTop w:val="0"/>
      <w:marBottom w:val="0"/>
      <w:divBdr>
        <w:top w:val="none" w:sz="0" w:space="0" w:color="auto"/>
        <w:left w:val="none" w:sz="0" w:space="0" w:color="auto"/>
        <w:bottom w:val="none" w:sz="0" w:space="0" w:color="auto"/>
        <w:right w:val="none" w:sz="0" w:space="0" w:color="auto"/>
      </w:divBdr>
    </w:div>
    <w:div w:id="536551088">
      <w:bodyDiv w:val="1"/>
      <w:marLeft w:val="0"/>
      <w:marRight w:val="0"/>
      <w:marTop w:val="0"/>
      <w:marBottom w:val="0"/>
      <w:divBdr>
        <w:top w:val="none" w:sz="0" w:space="0" w:color="auto"/>
        <w:left w:val="none" w:sz="0" w:space="0" w:color="auto"/>
        <w:bottom w:val="none" w:sz="0" w:space="0" w:color="auto"/>
        <w:right w:val="none" w:sz="0" w:space="0" w:color="auto"/>
      </w:divBdr>
    </w:div>
    <w:div w:id="554850603">
      <w:bodyDiv w:val="1"/>
      <w:marLeft w:val="0"/>
      <w:marRight w:val="0"/>
      <w:marTop w:val="0"/>
      <w:marBottom w:val="0"/>
      <w:divBdr>
        <w:top w:val="none" w:sz="0" w:space="0" w:color="auto"/>
        <w:left w:val="none" w:sz="0" w:space="0" w:color="auto"/>
        <w:bottom w:val="none" w:sz="0" w:space="0" w:color="auto"/>
        <w:right w:val="none" w:sz="0" w:space="0" w:color="auto"/>
      </w:divBdr>
    </w:div>
    <w:div w:id="561210459">
      <w:bodyDiv w:val="1"/>
      <w:marLeft w:val="0"/>
      <w:marRight w:val="0"/>
      <w:marTop w:val="0"/>
      <w:marBottom w:val="0"/>
      <w:divBdr>
        <w:top w:val="none" w:sz="0" w:space="0" w:color="auto"/>
        <w:left w:val="none" w:sz="0" w:space="0" w:color="auto"/>
        <w:bottom w:val="none" w:sz="0" w:space="0" w:color="auto"/>
        <w:right w:val="none" w:sz="0" w:space="0" w:color="auto"/>
      </w:divBdr>
    </w:div>
    <w:div w:id="561520859">
      <w:bodyDiv w:val="1"/>
      <w:marLeft w:val="0"/>
      <w:marRight w:val="0"/>
      <w:marTop w:val="0"/>
      <w:marBottom w:val="0"/>
      <w:divBdr>
        <w:top w:val="none" w:sz="0" w:space="0" w:color="auto"/>
        <w:left w:val="none" w:sz="0" w:space="0" w:color="auto"/>
        <w:bottom w:val="none" w:sz="0" w:space="0" w:color="auto"/>
        <w:right w:val="none" w:sz="0" w:space="0" w:color="auto"/>
      </w:divBdr>
    </w:div>
    <w:div w:id="562451972">
      <w:bodyDiv w:val="1"/>
      <w:marLeft w:val="0"/>
      <w:marRight w:val="0"/>
      <w:marTop w:val="0"/>
      <w:marBottom w:val="0"/>
      <w:divBdr>
        <w:top w:val="none" w:sz="0" w:space="0" w:color="auto"/>
        <w:left w:val="none" w:sz="0" w:space="0" w:color="auto"/>
        <w:bottom w:val="none" w:sz="0" w:space="0" w:color="auto"/>
        <w:right w:val="none" w:sz="0" w:space="0" w:color="auto"/>
      </w:divBdr>
    </w:div>
    <w:div w:id="568228712">
      <w:bodyDiv w:val="1"/>
      <w:marLeft w:val="0"/>
      <w:marRight w:val="0"/>
      <w:marTop w:val="0"/>
      <w:marBottom w:val="0"/>
      <w:divBdr>
        <w:top w:val="none" w:sz="0" w:space="0" w:color="auto"/>
        <w:left w:val="none" w:sz="0" w:space="0" w:color="auto"/>
        <w:bottom w:val="none" w:sz="0" w:space="0" w:color="auto"/>
        <w:right w:val="none" w:sz="0" w:space="0" w:color="auto"/>
      </w:divBdr>
    </w:div>
    <w:div w:id="569459595">
      <w:bodyDiv w:val="1"/>
      <w:marLeft w:val="0"/>
      <w:marRight w:val="0"/>
      <w:marTop w:val="0"/>
      <w:marBottom w:val="0"/>
      <w:divBdr>
        <w:top w:val="none" w:sz="0" w:space="0" w:color="auto"/>
        <w:left w:val="none" w:sz="0" w:space="0" w:color="auto"/>
        <w:bottom w:val="none" w:sz="0" w:space="0" w:color="auto"/>
        <w:right w:val="none" w:sz="0" w:space="0" w:color="auto"/>
      </w:divBdr>
    </w:div>
    <w:div w:id="570700963">
      <w:bodyDiv w:val="1"/>
      <w:marLeft w:val="0"/>
      <w:marRight w:val="0"/>
      <w:marTop w:val="0"/>
      <w:marBottom w:val="0"/>
      <w:divBdr>
        <w:top w:val="none" w:sz="0" w:space="0" w:color="auto"/>
        <w:left w:val="none" w:sz="0" w:space="0" w:color="auto"/>
        <w:bottom w:val="none" w:sz="0" w:space="0" w:color="auto"/>
        <w:right w:val="none" w:sz="0" w:space="0" w:color="auto"/>
      </w:divBdr>
    </w:div>
    <w:div w:id="572743129">
      <w:bodyDiv w:val="1"/>
      <w:marLeft w:val="0"/>
      <w:marRight w:val="0"/>
      <w:marTop w:val="0"/>
      <w:marBottom w:val="0"/>
      <w:divBdr>
        <w:top w:val="none" w:sz="0" w:space="0" w:color="auto"/>
        <w:left w:val="none" w:sz="0" w:space="0" w:color="auto"/>
        <w:bottom w:val="none" w:sz="0" w:space="0" w:color="auto"/>
        <w:right w:val="none" w:sz="0" w:space="0" w:color="auto"/>
      </w:divBdr>
    </w:div>
    <w:div w:id="574243479">
      <w:bodyDiv w:val="1"/>
      <w:marLeft w:val="0"/>
      <w:marRight w:val="0"/>
      <w:marTop w:val="0"/>
      <w:marBottom w:val="0"/>
      <w:divBdr>
        <w:top w:val="none" w:sz="0" w:space="0" w:color="auto"/>
        <w:left w:val="none" w:sz="0" w:space="0" w:color="auto"/>
        <w:bottom w:val="none" w:sz="0" w:space="0" w:color="auto"/>
        <w:right w:val="none" w:sz="0" w:space="0" w:color="auto"/>
      </w:divBdr>
    </w:div>
    <w:div w:id="578098874">
      <w:bodyDiv w:val="1"/>
      <w:marLeft w:val="0"/>
      <w:marRight w:val="0"/>
      <w:marTop w:val="0"/>
      <w:marBottom w:val="0"/>
      <w:divBdr>
        <w:top w:val="none" w:sz="0" w:space="0" w:color="auto"/>
        <w:left w:val="none" w:sz="0" w:space="0" w:color="auto"/>
        <w:bottom w:val="none" w:sz="0" w:space="0" w:color="auto"/>
        <w:right w:val="none" w:sz="0" w:space="0" w:color="auto"/>
      </w:divBdr>
    </w:div>
    <w:div w:id="585380838">
      <w:bodyDiv w:val="1"/>
      <w:marLeft w:val="0"/>
      <w:marRight w:val="0"/>
      <w:marTop w:val="0"/>
      <w:marBottom w:val="0"/>
      <w:divBdr>
        <w:top w:val="none" w:sz="0" w:space="0" w:color="auto"/>
        <w:left w:val="none" w:sz="0" w:space="0" w:color="auto"/>
        <w:bottom w:val="none" w:sz="0" w:space="0" w:color="auto"/>
        <w:right w:val="none" w:sz="0" w:space="0" w:color="auto"/>
      </w:divBdr>
    </w:div>
    <w:div w:id="589967716">
      <w:bodyDiv w:val="1"/>
      <w:marLeft w:val="0"/>
      <w:marRight w:val="0"/>
      <w:marTop w:val="0"/>
      <w:marBottom w:val="0"/>
      <w:divBdr>
        <w:top w:val="none" w:sz="0" w:space="0" w:color="auto"/>
        <w:left w:val="none" w:sz="0" w:space="0" w:color="auto"/>
        <w:bottom w:val="none" w:sz="0" w:space="0" w:color="auto"/>
        <w:right w:val="none" w:sz="0" w:space="0" w:color="auto"/>
      </w:divBdr>
    </w:div>
    <w:div w:id="590360621">
      <w:bodyDiv w:val="1"/>
      <w:marLeft w:val="0"/>
      <w:marRight w:val="0"/>
      <w:marTop w:val="0"/>
      <w:marBottom w:val="0"/>
      <w:divBdr>
        <w:top w:val="none" w:sz="0" w:space="0" w:color="auto"/>
        <w:left w:val="none" w:sz="0" w:space="0" w:color="auto"/>
        <w:bottom w:val="none" w:sz="0" w:space="0" w:color="auto"/>
        <w:right w:val="none" w:sz="0" w:space="0" w:color="auto"/>
      </w:divBdr>
    </w:div>
    <w:div w:id="593592235">
      <w:bodyDiv w:val="1"/>
      <w:marLeft w:val="0"/>
      <w:marRight w:val="0"/>
      <w:marTop w:val="0"/>
      <w:marBottom w:val="0"/>
      <w:divBdr>
        <w:top w:val="none" w:sz="0" w:space="0" w:color="auto"/>
        <w:left w:val="none" w:sz="0" w:space="0" w:color="auto"/>
        <w:bottom w:val="none" w:sz="0" w:space="0" w:color="auto"/>
        <w:right w:val="none" w:sz="0" w:space="0" w:color="auto"/>
      </w:divBdr>
    </w:div>
    <w:div w:id="615645261">
      <w:bodyDiv w:val="1"/>
      <w:marLeft w:val="0"/>
      <w:marRight w:val="0"/>
      <w:marTop w:val="0"/>
      <w:marBottom w:val="0"/>
      <w:divBdr>
        <w:top w:val="none" w:sz="0" w:space="0" w:color="auto"/>
        <w:left w:val="none" w:sz="0" w:space="0" w:color="auto"/>
        <w:bottom w:val="none" w:sz="0" w:space="0" w:color="auto"/>
        <w:right w:val="none" w:sz="0" w:space="0" w:color="auto"/>
      </w:divBdr>
    </w:div>
    <w:div w:id="624435199">
      <w:bodyDiv w:val="1"/>
      <w:marLeft w:val="0"/>
      <w:marRight w:val="0"/>
      <w:marTop w:val="0"/>
      <w:marBottom w:val="0"/>
      <w:divBdr>
        <w:top w:val="none" w:sz="0" w:space="0" w:color="auto"/>
        <w:left w:val="none" w:sz="0" w:space="0" w:color="auto"/>
        <w:bottom w:val="none" w:sz="0" w:space="0" w:color="auto"/>
        <w:right w:val="none" w:sz="0" w:space="0" w:color="auto"/>
      </w:divBdr>
    </w:div>
    <w:div w:id="629554485">
      <w:bodyDiv w:val="1"/>
      <w:marLeft w:val="0"/>
      <w:marRight w:val="0"/>
      <w:marTop w:val="0"/>
      <w:marBottom w:val="0"/>
      <w:divBdr>
        <w:top w:val="none" w:sz="0" w:space="0" w:color="auto"/>
        <w:left w:val="none" w:sz="0" w:space="0" w:color="auto"/>
        <w:bottom w:val="none" w:sz="0" w:space="0" w:color="auto"/>
        <w:right w:val="none" w:sz="0" w:space="0" w:color="auto"/>
      </w:divBdr>
    </w:div>
    <w:div w:id="631130125">
      <w:bodyDiv w:val="1"/>
      <w:marLeft w:val="0"/>
      <w:marRight w:val="0"/>
      <w:marTop w:val="0"/>
      <w:marBottom w:val="0"/>
      <w:divBdr>
        <w:top w:val="none" w:sz="0" w:space="0" w:color="auto"/>
        <w:left w:val="none" w:sz="0" w:space="0" w:color="auto"/>
        <w:bottom w:val="none" w:sz="0" w:space="0" w:color="auto"/>
        <w:right w:val="none" w:sz="0" w:space="0" w:color="auto"/>
      </w:divBdr>
    </w:div>
    <w:div w:id="635334746">
      <w:bodyDiv w:val="1"/>
      <w:marLeft w:val="0"/>
      <w:marRight w:val="0"/>
      <w:marTop w:val="0"/>
      <w:marBottom w:val="0"/>
      <w:divBdr>
        <w:top w:val="none" w:sz="0" w:space="0" w:color="auto"/>
        <w:left w:val="none" w:sz="0" w:space="0" w:color="auto"/>
        <w:bottom w:val="none" w:sz="0" w:space="0" w:color="auto"/>
        <w:right w:val="none" w:sz="0" w:space="0" w:color="auto"/>
      </w:divBdr>
    </w:div>
    <w:div w:id="636451274">
      <w:bodyDiv w:val="1"/>
      <w:marLeft w:val="0"/>
      <w:marRight w:val="0"/>
      <w:marTop w:val="0"/>
      <w:marBottom w:val="0"/>
      <w:divBdr>
        <w:top w:val="none" w:sz="0" w:space="0" w:color="auto"/>
        <w:left w:val="none" w:sz="0" w:space="0" w:color="auto"/>
        <w:bottom w:val="none" w:sz="0" w:space="0" w:color="auto"/>
        <w:right w:val="none" w:sz="0" w:space="0" w:color="auto"/>
      </w:divBdr>
    </w:div>
    <w:div w:id="639770886">
      <w:bodyDiv w:val="1"/>
      <w:marLeft w:val="0"/>
      <w:marRight w:val="0"/>
      <w:marTop w:val="0"/>
      <w:marBottom w:val="0"/>
      <w:divBdr>
        <w:top w:val="none" w:sz="0" w:space="0" w:color="auto"/>
        <w:left w:val="none" w:sz="0" w:space="0" w:color="auto"/>
        <w:bottom w:val="none" w:sz="0" w:space="0" w:color="auto"/>
        <w:right w:val="none" w:sz="0" w:space="0" w:color="auto"/>
      </w:divBdr>
    </w:div>
    <w:div w:id="649093153">
      <w:bodyDiv w:val="1"/>
      <w:marLeft w:val="0"/>
      <w:marRight w:val="0"/>
      <w:marTop w:val="0"/>
      <w:marBottom w:val="0"/>
      <w:divBdr>
        <w:top w:val="none" w:sz="0" w:space="0" w:color="auto"/>
        <w:left w:val="none" w:sz="0" w:space="0" w:color="auto"/>
        <w:bottom w:val="none" w:sz="0" w:space="0" w:color="auto"/>
        <w:right w:val="none" w:sz="0" w:space="0" w:color="auto"/>
      </w:divBdr>
    </w:div>
    <w:div w:id="650060578">
      <w:bodyDiv w:val="1"/>
      <w:marLeft w:val="0"/>
      <w:marRight w:val="0"/>
      <w:marTop w:val="0"/>
      <w:marBottom w:val="0"/>
      <w:divBdr>
        <w:top w:val="none" w:sz="0" w:space="0" w:color="auto"/>
        <w:left w:val="none" w:sz="0" w:space="0" w:color="auto"/>
        <w:bottom w:val="none" w:sz="0" w:space="0" w:color="auto"/>
        <w:right w:val="none" w:sz="0" w:space="0" w:color="auto"/>
      </w:divBdr>
    </w:div>
    <w:div w:id="651713002">
      <w:bodyDiv w:val="1"/>
      <w:marLeft w:val="0"/>
      <w:marRight w:val="0"/>
      <w:marTop w:val="0"/>
      <w:marBottom w:val="0"/>
      <w:divBdr>
        <w:top w:val="none" w:sz="0" w:space="0" w:color="auto"/>
        <w:left w:val="none" w:sz="0" w:space="0" w:color="auto"/>
        <w:bottom w:val="none" w:sz="0" w:space="0" w:color="auto"/>
        <w:right w:val="none" w:sz="0" w:space="0" w:color="auto"/>
      </w:divBdr>
    </w:div>
    <w:div w:id="655643119">
      <w:bodyDiv w:val="1"/>
      <w:marLeft w:val="0"/>
      <w:marRight w:val="0"/>
      <w:marTop w:val="0"/>
      <w:marBottom w:val="0"/>
      <w:divBdr>
        <w:top w:val="none" w:sz="0" w:space="0" w:color="auto"/>
        <w:left w:val="none" w:sz="0" w:space="0" w:color="auto"/>
        <w:bottom w:val="none" w:sz="0" w:space="0" w:color="auto"/>
        <w:right w:val="none" w:sz="0" w:space="0" w:color="auto"/>
      </w:divBdr>
    </w:div>
    <w:div w:id="662703301">
      <w:bodyDiv w:val="1"/>
      <w:marLeft w:val="0"/>
      <w:marRight w:val="0"/>
      <w:marTop w:val="0"/>
      <w:marBottom w:val="0"/>
      <w:divBdr>
        <w:top w:val="none" w:sz="0" w:space="0" w:color="auto"/>
        <w:left w:val="none" w:sz="0" w:space="0" w:color="auto"/>
        <w:bottom w:val="none" w:sz="0" w:space="0" w:color="auto"/>
        <w:right w:val="none" w:sz="0" w:space="0" w:color="auto"/>
      </w:divBdr>
    </w:div>
    <w:div w:id="671762081">
      <w:bodyDiv w:val="1"/>
      <w:marLeft w:val="0"/>
      <w:marRight w:val="0"/>
      <w:marTop w:val="0"/>
      <w:marBottom w:val="0"/>
      <w:divBdr>
        <w:top w:val="none" w:sz="0" w:space="0" w:color="auto"/>
        <w:left w:val="none" w:sz="0" w:space="0" w:color="auto"/>
        <w:bottom w:val="none" w:sz="0" w:space="0" w:color="auto"/>
        <w:right w:val="none" w:sz="0" w:space="0" w:color="auto"/>
      </w:divBdr>
    </w:div>
    <w:div w:id="672487243">
      <w:bodyDiv w:val="1"/>
      <w:marLeft w:val="0"/>
      <w:marRight w:val="0"/>
      <w:marTop w:val="0"/>
      <w:marBottom w:val="0"/>
      <w:divBdr>
        <w:top w:val="none" w:sz="0" w:space="0" w:color="auto"/>
        <w:left w:val="none" w:sz="0" w:space="0" w:color="auto"/>
        <w:bottom w:val="none" w:sz="0" w:space="0" w:color="auto"/>
        <w:right w:val="none" w:sz="0" w:space="0" w:color="auto"/>
      </w:divBdr>
    </w:div>
    <w:div w:id="673068928">
      <w:bodyDiv w:val="1"/>
      <w:marLeft w:val="0"/>
      <w:marRight w:val="0"/>
      <w:marTop w:val="0"/>
      <w:marBottom w:val="0"/>
      <w:divBdr>
        <w:top w:val="none" w:sz="0" w:space="0" w:color="auto"/>
        <w:left w:val="none" w:sz="0" w:space="0" w:color="auto"/>
        <w:bottom w:val="none" w:sz="0" w:space="0" w:color="auto"/>
        <w:right w:val="none" w:sz="0" w:space="0" w:color="auto"/>
      </w:divBdr>
    </w:div>
    <w:div w:id="680858304">
      <w:bodyDiv w:val="1"/>
      <w:marLeft w:val="0"/>
      <w:marRight w:val="0"/>
      <w:marTop w:val="0"/>
      <w:marBottom w:val="0"/>
      <w:divBdr>
        <w:top w:val="none" w:sz="0" w:space="0" w:color="auto"/>
        <w:left w:val="none" w:sz="0" w:space="0" w:color="auto"/>
        <w:bottom w:val="none" w:sz="0" w:space="0" w:color="auto"/>
        <w:right w:val="none" w:sz="0" w:space="0" w:color="auto"/>
      </w:divBdr>
    </w:div>
    <w:div w:id="681473933">
      <w:bodyDiv w:val="1"/>
      <w:marLeft w:val="0"/>
      <w:marRight w:val="0"/>
      <w:marTop w:val="0"/>
      <w:marBottom w:val="0"/>
      <w:divBdr>
        <w:top w:val="none" w:sz="0" w:space="0" w:color="auto"/>
        <w:left w:val="none" w:sz="0" w:space="0" w:color="auto"/>
        <w:bottom w:val="none" w:sz="0" w:space="0" w:color="auto"/>
        <w:right w:val="none" w:sz="0" w:space="0" w:color="auto"/>
      </w:divBdr>
    </w:div>
    <w:div w:id="682629601">
      <w:bodyDiv w:val="1"/>
      <w:marLeft w:val="0"/>
      <w:marRight w:val="0"/>
      <w:marTop w:val="0"/>
      <w:marBottom w:val="0"/>
      <w:divBdr>
        <w:top w:val="none" w:sz="0" w:space="0" w:color="auto"/>
        <w:left w:val="none" w:sz="0" w:space="0" w:color="auto"/>
        <w:bottom w:val="none" w:sz="0" w:space="0" w:color="auto"/>
        <w:right w:val="none" w:sz="0" w:space="0" w:color="auto"/>
      </w:divBdr>
    </w:div>
    <w:div w:id="691146791">
      <w:bodyDiv w:val="1"/>
      <w:marLeft w:val="0"/>
      <w:marRight w:val="0"/>
      <w:marTop w:val="0"/>
      <w:marBottom w:val="0"/>
      <w:divBdr>
        <w:top w:val="none" w:sz="0" w:space="0" w:color="auto"/>
        <w:left w:val="none" w:sz="0" w:space="0" w:color="auto"/>
        <w:bottom w:val="none" w:sz="0" w:space="0" w:color="auto"/>
        <w:right w:val="none" w:sz="0" w:space="0" w:color="auto"/>
      </w:divBdr>
    </w:div>
    <w:div w:id="699404215">
      <w:bodyDiv w:val="1"/>
      <w:marLeft w:val="0"/>
      <w:marRight w:val="0"/>
      <w:marTop w:val="0"/>
      <w:marBottom w:val="0"/>
      <w:divBdr>
        <w:top w:val="none" w:sz="0" w:space="0" w:color="auto"/>
        <w:left w:val="none" w:sz="0" w:space="0" w:color="auto"/>
        <w:bottom w:val="none" w:sz="0" w:space="0" w:color="auto"/>
        <w:right w:val="none" w:sz="0" w:space="0" w:color="auto"/>
      </w:divBdr>
    </w:div>
    <w:div w:id="712577527">
      <w:bodyDiv w:val="1"/>
      <w:marLeft w:val="0"/>
      <w:marRight w:val="0"/>
      <w:marTop w:val="0"/>
      <w:marBottom w:val="0"/>
      <w:divBdr>
        <w:top w:val="none" w:sz="0" w:space="0" w:color="auto"/>
        <w:left w:val="none" w:sz="0" w:space="0" w:color="auto"/>
        <w:bottom w:val="none" w:sz="0" w:space="0" w:color="auto"/>
        <w:right w:val="none" w:sz="0" w:space="0" w:color="auto"/>
      </w:divBdr>
    </w:div>
    <w:div w:id="712654477">
      <w:bodyDiv w:val="1"/>
      <w:marLeft w:val="0"/>
      <w:marRight w:val="0"/>
      <w:marTop w:val="0"/>
      <w:marBottom w:val="0"/>
      <w:divBdr>
        <w:top w:val="none" w:sz="0" w:space="0" w:color="auto"/>
        <w:left w:val="none" w:sz="0" w:space="0" w:color="auto"/>
        <w:bottom w:val="none" w:sz="0" w:space="0" w:color="auto"/>
        <w:right w:val="none" w:sz="0" w:space="0" w:color="auto"/>
      </w:divBdr>
    </w:div>
    <w:div w:id="721094600">
      <w:bodyDiv w:val="1"/>
      <w:marLeft w:val="0"/>
      <w:marRight w:val="0"/>
      <w:marTop w:val="0"/>
      <w:marBottom w:val="0"/>
      <w:divBdr>
        <w:top w:val="none" w:sz="0" w:space="0" w:color="auto"/>
        <w:left w:val="none" w:sz="0" w:space="0" w:color="auto"/>
        <w:bottom w:val="none" w:sz="0" w:space="0" w:color="auto"/>
        <w:right w:val="none" w:sz="0" w:space="0" w:color="auto"/>
      </w:divBdr>
    </w:div>
    <w:div w:id="721096091">
      <w:bodyDiv w:val="1"/>
      <w:marLeft w:val="0"/>
      <w:marRight w:val="0"/>
      <w:marTop w:val="0"/>
      <w:marBottom w:val="0"/>
      <w:divBdr>
        <w:top w:val="none" w:sz="0" w:space="0" w:color="auto"/>
        <w:left w:val="none" w:sz="0" w:space="0" w:color="auto"/>
        <w:bottom w:val="none" w:sz="0" w:space="0" w:color="auto"/>
        <w:right w:val="none" w:sz="0" w:space="0" w:color="auto"/>
      </w:divBdr>
    </w:div>
    <w:div w:id="726421378">
      <w:bodyDiv w:val="1"/>
      <w:marLeft w:val="0"/>
      <w:marRight w:val="0"/>
      <w:marTop w:val="0"/>
      <w:marBottom w:val="0"/>
      <w:divBdr>
        <w:top w:val="none" w:sz="0" w:space="0" w:color="auto"/>
        <w:left w:val="none" w:sz="0" w:space="0" w:color="auto"/>
        <w:bottom w:val="none" w:sz="0" w:space="0" w:color="auto"/>
        <w:right w:val="none" w:sz="0" w:space="0" w:color="auto"/>
      </w:divBdr>
    </w:div>
    <w:div w:id="733741469">
      <w:bodyDiv w:val="1"/>
      <w:marLeft w:val="0"/>
      <w:marRight w:val="0"/>
      <w:marTop w:val="0"/>
      <w:marBottom w:val="0"/>
      <w:divBdr>
        <w:top w:val="none" w:sz="0" w:space="0" w:color="auto"/>
        <w:left w:val="none" w:sz="0" w:space="0" w:color="auto"/>
        <w:bottom w:val="none" w:sz="0" w:space="0" w:color="auto"/>
        <w:right w:val="none" w:sz="0" w:space="0" w:color="auto"/>
      </w:divBdr>
    </w:div>
    <w:div w:id="735055272">
      <w:bodyDiv w:val="1"/>
      <w:marLeft w:val="0"/>
      <w:marRight w:val="0"/>
      <w:marTop w:val="0"/>
      <w:marBottom w:val="0"/>
      <w:divBdr>
        <w:top w:val="none" w:sz="0" w:space="0" w:color="auto"/>
        <w:left w:val="none" w:sz="0" w:space="0" w:color="auto"/>
        <w:bottom w:val="none" w:sz="0" w:space="0" w:color="auto"/>
        <w:right w:val="none" w:sz="0" w:space="0" w:color="auto"/>
      </w:divBdr>
    </w:div>
    <w:div w:id="743145281">
      <w:bodyDiv w:val="1"/>
      <w:marLeft w:val="0"/>
      <w:marRight w:val="0"/>
      <w:marTop w:val="0"/>
      <w:marBottom w:val="0"/>
      <w:divBdr>
        <w:top w:val="none" w:sz="0" w:space="0" w:color="auto"/>
        <w:left w:val="none" w:sz="0" w:space="0" w:color="auto"/>
        <w:bottom w:val="none" w:sz="0" w:space="0" w:color="auto"/>
        <w:right w:val="none" w:sz="0" w:space="0" w:color="auto"/>
      </w:divBdr>
    </w:div>
    <w:div w:id="749619441">
      <w:bodyDiv w:val="1"/>
      <w:marLeft w:val="0"/>
      <w:marRight w:val="0"/>
      <w:marTop w:val="0"/>
      <w:marBottom w:val="0"/>
      <w:divBdr>
        <w:top w:val="none" w:sz="0" w:space="0" w:color="auto"/>
        <w:left w:val="none" w:sz="0" w:space="0" w:color="auto"/>
        <w:bottom w:val="none" w:sz="0" w:space="0" w:color="auto"/>
        <w:right w:val="none" w:sz="0" w:space="0" w:color="auto"/>
      </w:divBdr>
    </w:div>
    <w:div w:id="750928057">
      <w:bodyDiv w:val="1"/>
      <w:marLeft w:val="0"/>
      <w:marRight w:val="0"/>
      <w:marTop w:val="0"/>
      <w:marBottom w:val="0"/>
      <w:divBdr>
        <w:top w:val="none" w:sz="0" w:space="0" w:color="auto"/>
        <w:left w:val="none" w:sz="0" w:space="0" w:color="auto"/>
        <w:bottom w:val="none" w:sz="0" w:space="0" w:color="auto"/>
        <w:right w:val="none" w:sz="0" w:space="0" w:color="auto"/>
      </w:divBdr>
    </w:div>
    <w:div w:id="754739453">
      <w:bodyDiv w:val="1"/>
      <w:marLeft w:val="0"/>
      <w:marRight w:val="0"/>
      <w:marTop w:val="0"/>
      <w:marBottom w:val="0"/>
      <w:divBdr>
        <w:top w:val="none" w:sz="0" w:space="0" w:color="auto"/>
        <w:left w:val="none" w:sz="0" w:space="0" w:color="auto"/>
        <w:bottom w:val="none" w:sz="0" w:space="0" w:color="auto"/>
        <w:right w:val="none" w:sz="0" w:space="0" w:color="auto"/>
      </w:divBdr>
    </w:div>
    <w:div w:id="756023655">
      <w:bodyDiv w:val="1"/>
      <w:marLeft w:val="0"/>
      <w:marRight w:val="0"/>
      <w:marTop w:val="0"/>
      <w:marBottom w:val="0"/>
      <w:divBdr>
        <w:top w:val="none" w:sz="0" w:space="0" w:color="auto"/>
        <w:left w:val="none" w:sz="0" w:space="0" w:color="auto"/>
        <w:bottom w:val="none" w:sz="0" w:space="0" w:color="auto"/>
        <w:right w:val="none" w:sz="0" w:space="0" w:color="auto"/>
      </w:divBdr>
    </w:div>
    <w:div w:id="760838556">
      <w:bodyDiv w:val="1"/>
      <w:marLeft w:val="0"/>
      <w:marRight w:val="0"/>
      <w:marTop w:val="0"/>
      <w:marBottom w:val="0"/>
      <w:divBdr>
        <w:top w:val="none" w:sz="0" w:space="0" w:color="auto"/>
        <w:left w:val="none" w:sz="0" w:space="0" w:color="auto"/>
        <w:bottom w:val="none" w:sz="0" w:space="0" w:color="auto"/>
        <w:right w:val="none" w:sz="0" w:space="0" w:color="auto"/>
      </w:divBdr>
    </w:div>
    <w:div w:id="764152605">
      <w:bodyDiv w:val="1"/>
      <w:marLeft w:val="0"/>
      <w:marRight w:val="0"/>
      <w:marTop w:val="0"/>
      <w:marBottom w:val="0"/>
      <w:divBdr>
        <w:top w:val="none" w:sz="0" w:space="0" w:color="auto"/>
        <w:left w:val="none" w:sz="0" w:space="0" w:color="auto"/>
        <w:bottom w:val="none" w:sz="0" w:space="0" w:color="auto"/>
        <w:right w:val="none" w:sz="0" w:space="0" w:color="auto"/>
      </w:divBdr>
    </w:div>
    <w:div w:id="766194441">
      <w:bodyDiv w:val="1"/>
      <w:marLeft w:val="0"/>
      <w:marRight w:val="0"/>
      <w:marTop w:val="0"/>
      <w:marBottom w:val="0"/>
      <w:divBdr>
        <w:top w:val="none" w:sz="0" w:space="0" w:color="auto"/>
        <w:left w:val="none" w:sz="0" w:space="0" w:color="auto"/>
        <w:bottom w:val="none" w:sz="0" w:space="0" w:color="auto"/>
        <w:right w:val="none" w:sz="0" w:space="0" w:color="auto"/>
      </w:divBdr>
    </w:div>
    <w:div w:id="770734553">
      <w:bodyDiv w:val="1"/>
      <w:marLeft w:val="0"/>
      <w:marRight w:val="0"/>
      <w:marTop w:val="0"/>
      <w:marBottom w:val="0"/>
      <w:divBdr>
        <w:top w:val="none" w:sz="0" w:space="0" w:color="auto"/>
        <w:left w:val="none" w:sz="0" w:space="0" w:color="auto"/>
        <w:bottom w:val="none" w:sz="0" w:space="0" w:color="auto"/>
        <w:right w:val="none" w:sz="0" w:space="0" w:color="auto"/>
      </w:divBdr>
    </w:div>
    <w:div w:id="774906481">
      <w:bodyDiv w:val="1"/>
      <w:marLeft w:val="0"/>
      <w:marRight w:val="0"/>
      <w:marTop w:val="0"/>
      <w:marBottom w:val="0"/>
      <w:divBdr>
        <w:top w:val="none" w:sz="0" w:space="0" w:color="auto"/>
        <w:left w:val="none" w:sz="0" w:space="0" w:color="auto"/>
        <w:bottom w:val="none" w:sz="0" w:space="0" w:color="auto"/>
        <w:right w:val="none" w:sz="0" w:space="0" w:color="auto"/>
      </w:divBdr>
    </w:div>
    <w:div w:id="775563250">
      <w:bodyDiv w:val="1"/>
      <w:marLeft w:val="0"/>
      <w:marRight w:val="0"/>
      <w:marTop w:val="0"/>
      <w:marBottom w:val="0"/>
      <w:divBdr>
        <w:top w:val="none" w:sz="0" w:space="0" w:color="auto"/>
        <w:left w:val="none" w:sz="0" w:space="0" w:color="auto"/>
        <w:bottom w:val="none" w:sz="0" w:space="0" w:color="auto"/>
        <w:right w:val="none" w:sz="0" w:space="0" w:color="auto"/>
      </w:divBdr>
    </w:div>
    <w:div w:id="779185715">
      <w:bodyDiv w:val="1"/>
      <w:marLeft w:val="0"/>
      <w:marRight w:val="0"/>
      <w:marTop w:val="0"/>
      <w:marBottom w:val="0"/>
      <w:divBdr>
        <w:top w:val="none" w:sz="0" w:space="0" w:color="auto"/>
        <w:left w:val="none" w:sz="0" w:space="0" w:color="auto"/>
        <w:bottom w:val="none" w:sz="0" w:space="0" w:color="auto"/>
        <w:right w:val="none" w:sz="0" w:space="0" w:color="auto"/>
      </w:divBdr>
    </w:div>
    <w:div w:id="782114436">
      <w:bodyDiv w:val="1"/>
      <w:marLeft w:val="0"/>
      <w:marRight w:val="0"/>
      <w:marTop w:val="0"/>
      <w:marBottom w:val="0"/>
      <w:divBdr>
        <w:top w:val="none" w:sz="0" w:space="0" w:color="auto"/>
        <w:left w:val="none" w:sz="0" w:space="0" w:color="auto"/>
        <w:bottom w:val="none" w:sz="0" w:space="0" w:color="auto"/>
        <w:right w:val="none" w:sz="0" w:space="0" w:color="auto"/>
      </w:divBdr>
    </w:div>
    <w:div w:id="789057644">
      <w:bodyDiv w:val="1"/>
      <w:marLeft w:val="0"/>
      <w:marRight w:val="0"/>
      <w:marTop w:val="0"/>
      <w:marBottom w:val="0"/>
      <w:divBdr>
        <w:top w:val="none" w:sz="0" w:space="0" w:color="auto"/>
        <w:left w:val="none" w:sz="0" w:space="0" w:color="auto"/>
        <w:bottom w:val="none" w:sz="0" w:space="0" w:color="auto"/>
        <w:right w:val="none" w:sz="0" w:space="0" w:color="auto"/>
      </w:divBdr>
    </w:div>
    <w:div w:id="789861222">
      <w:bodyDiv w:val="1"/>
      <w:marLeft w:val="0"/>
      <w:marRight w:val="0"/>
      <w:marTop w:val="0"/>
      <w:marBottom w:val="0"/>
      <w:divBdr>
        <w:top w:val="none" w:sz="0" w:space="0" w:color="auto"/>
        <w:left w:val="none" w:sz="0" w:space="0" w:color="auto"/>
        <w:bottom w:val="none" w:sz="0" w:space="0" w:color="auto"/>
        <w:right w:val="none" w:sz="0" w:space="0" w:color="auto"/>
      </w:divBdr>
    </w:div>
    <w:div w:id="796214657">
      <w:bodyDiv w:val="1"/>
      <w:marLeft w:val="0"/>
      <w:marRight w:val="0"/>
      <w:marTop w:val="0"/>
      <w:marBottom w:val="0"/>
      <w:divBdr>
        <w:top w:val="none" w:sz="0" w:space="0" w:color="auto"/>
        <w:left w:val="none" w:sz="0" w:space="0" w:color="auto"/>
        <w:bottom w:val="none" w:sz="0" w:space="0" w:color="auto"/>
        <w:right w:val="none" w:sz="0" w:space="0" w:color="auto"/>
      </w:divBdr>
    </w:div>
    <w:div w:id="797915428">
      <w:bodyDiv w:val="1"/>
      <w:marLeft w:val="0"/>
      <w:marRight w:val="0"/>
      <w:marTop w:val="0"/>
      <w:marBottom w:val="0"/>
      <w:divBdr>
        <w:top w:val="none" w:sz="0" w:space="0" w:color="auto"/>
        <w:left w:val="none" w:sz="0" w:space="0" w:color="auto"/>
        <w:bottom w:val="none" w:sz="0" w:space="0" w:color="auto"/>
        <w:right w:val="none" w:sz="0" w:space="0" w:color="auto"/>
      </w:divBdr>
    </w:div>
    <w:div w:id="803933584">
      <w:bodyDiv w:val="1"/>
      <w:marLeft w:val="0"/>
      <w:marRight w:val="0"/>
      <w:marTop w:val="0"/>
      <w:marBottom w:val="0"/>
      <w:divBdr>
        <w:top w:val="none" w:sz="0" w:space="0" w:color="auto"/>
        <w:left w:val="none" w:sz="0" w:space="0" w:color="auto"/>
        <w:bottom w:val="none" w:sz="0" w:space="0" w:color="auto"/>
        <w:right w:val="none" w:sz="0" w:space="0" w:color="auto"/>
      </w:divBdr>
    </w:div>
    <w:div w:id="805051032">
      <w:bodyDiv w:val="1"/>
      <w:marLeft w:val="0"/>
      <w:marRight w:val="0"/>
      <w:marTop w:val="0"/>
      <w:marBottom w:val="0"/>
      <w:divBdr>
        <w:top w:val="none" w:sz="0" w:space="0" w:color="auto"/>
        <w:left w:val="none" w:sz="0" w:space="0" w:color="auto"/>
        <w:bottom w:val="none" w:sz="0" w:space="0" w:color="auto"/>
        <w:right w:val="none" w:sz="0" w:space="0" w:color="auto"/>
      </w:divBdr>
    </w:div>
    <w:div w:id="812407690">
      <w:bodyDiv w:val="1"/>
      <w:marLeft w:val="0"/>
      <w:marRight w:val="0"/>
      <w:marTop w:val="0"/>
      <w:marBottom w:val="0"/>
      <w:divBdr>
        <w:top w:val="none" w:sz="0" w:space="0" w:color="auto"/>
        <w:left w:val="none" w:sz="0" w:space="0" w:color="auto"/>
        <w:bottom w:val="none" w:sz="0" w:space="0" w:color="auto"/>
        <w:right w:val="none" w:sz="0" w:space="0" w:color="auto"/>
      </w:divBdr>
    </w:div>
    <w:div w:id="828525711">
      <w:bodyDiv w:val="1"/>
      <w:marLeft w:val="0"/>
      <w:marRight w:val="0"/>
      <w:marTop w:val="0"/>
      <w:marBottom w:val="0"/>
      <w:divBdr>
        <w:top w:val="none" w:sz="0" w:space="0" w:color="auto"/>
        <w:left w:val="none" w:sz="0" w:space="0" w:color="auto"/>
        <w:bottom w:val="none" w:sz="0" w:space="0" w:color="auto"/>
        <w:right w:val="none" w:sz="0" w:space="0" w:color="auto"/>
      </w:divBdr>
    </w:div>
    <w:div w:id="831414286">
      <w:bodyDiv w:val="1"/>
      <w:marLeft w:val="0"/>
      <w:marRight w:val="0"/>
      <w:marTop w:val="0"/>
      <w:marBottom w:val="0"/>
      <w:divBdr>
        <w:top w:val="none" w:sz="0" w:space="0" w:color="auto"/>
        <w:left w:val="none" w:sz="0" w:space="0" w:color="auto"/>
        <w:bottom w:val="none" w:sz="0" w:space="0" w:color="auto"/>
        <w:right w:val="none" w:sz="0" w:space="0" w:color="auto"/>
      </w:divBdr>
    </w:div>
    <w:div w:id="832720914">
      <w:bodyDiv w:val="1"/>
      <w:marLeft w:val="0"/>
      <w:marRight w:val="0"/>
      <w:marTop w:val="0"/>
      <w:marBottom w:val="0"/>
      <w:divBdr>
        <w:top w:val="none" w:sz="0" w:space="0" w:color="auto"/>
        <w:left w:val="none" w:sz="0" w:space="0" w:color="auto"/>
        <w:bottom w:val="none" w:sz="0" w:space="0" w:color="auto"/>
        <w:right w:val="none" w:sz="0" w:space="0" w:color="auto"/>
      </w:divBdr>
    </w:div>
    <w:div w:id="833423354">
      <w:bodyDiv w:val="1"/>
      <w:marLeft w:val="0"/>
      <w:marRight w:val="0"/>
      <w:marTop w:val="0"/>
      <w:marBottom w:val="0"/>
      <w:divBdr>
        <w:top w:val="none" w:sz="0" w:space="0" w:color="auto"/>
        <w:left w:val="none" w:sz="0" w:space="0" w:color="auto"/>
        <w:bottom w:val="none" w:sz="0" w:space="0" w:color="auto"/>
        <w:right w:val="none" w:sz="0" w:space="0" w:color="auto"/>
      </w:divBdr>
    </w:div>
    <w:div w:id="852498917">
      <w:bodyDiv w:val="1"/>
      <w:marLeft w:val="0"/>
      <w:marRight w:val="0"/>
      <w:marTop w:val="0"/>
      <w:marBottom w:val="0"/>
      <w:divBdr>
        <w:top w:val="none" w:sz="0" w:space="0" w:color="auto"/>
        <w:left w:val="none" w:sz="0" w:space="0" w:color="auto"/>
        <w:bottom w:val="none" w:sz="0" w:space="0" w:color="auto"/>
        <w:right w:val="none" w:sz="0" w:space="0" w:color="auto"/>
      </w:divBdr>
    </w:div>
    <w:div w:id="858659311">
      <w:bodyDiv w:val="1"/>
      <w:marLeft w:val="0"/>
      <w:marRight w:val="0"/>
      <w:marTop w:val="0"/>
      <w:marBottom w:val="0"/>
      <w:divBdr>
        <w:top w:val="none" w:sz="0" w:space="0" w:color="auto"/>
        <w:left w:val="none" w:sz="0" w:space="0" w:color="auto"/>
        <w:bottom w:val="none" w:sz="0" w:space="0" w:color="auto"/>
        <w:right w:val="none" w:sz="0" w:space="0" w:color="auto"/>
      </w:divBdr>
    </w:div>
    <w:div w:id="863636109">
      <w:bodyDiv w:val="1"/>
      <w:marLeft w:val="0"/>
      <w:marRight w:val="0"/>
      <w:marTop w:val="0"/>
      <w:marBottom w:val="0"/>
      <w:divBdr>
        <w:top w:val="none" w:sz="0" w:space="0" w:color="auto"/>
        <w:left w:val="none" w:sz="0" w:space="0" w:color="auto"/>
        <w:bottom w:val="none" w:sz="0" w:space="0" w:color="auto"/>
        <w:right w:val="none" w:sz="0" w:space="0" w:color="auto"/>
      </w:divBdr>
    </w:div>
    <w:div w:id="868882900">
      <w:bodyDiv w:val="1"/>
      <w:marLeft w:val="0"/>
      <w:marRight w:val="0"/>
      <w:marTop w:val="0"/>
      <w:marBottom w:val="0"/>
      <w:divBdr>
        <w:top w:val="none" w:sz="0" w:space="0" w:color="auto"/>
        <w:left w:val="none" w:sz="0" w:space="0" w:color="auto"/>
        <w:bottom w:val="none" w:sz="0" w:space="0" w:color="auto"/>
        <w:right w:val="none" w:sz="0" w:space="0" w:color="auto"/>
      </w:divBdr>
    </w:div>
    <w:div w:id="875697456">
      <w:bodyDiv w:val="1"/>
      <w:marLeft w:val="0"/>
      <w:marRight w:val="0"/>
      <w:marTop w:val="0"/>
      <w:marBottom w:val="0"/>
      <w:divBdr>
        <w:top w:val="none" w:sz="0" w:space="0" w:color="auto"/>
        <w:left w:val="none" w:sz="0" w:space="0" w:color="auto"/>
        <w:bottom w:val="none" w:sz="0" w:space="0" w:color="auto"/>
        <w:right w:val="none" w:sz="0" w:space="0" w:color="auto"/>
      </w:divBdr>
    </w:div>
    <w:div w:id="883640962">
      <w:bodyDiv w:val="1"/>
      <w:marLeft w:val="0"/>
      <w:marRight w:val="0"/>
      <w:marTop w:val="0"/>
      <w:marBottom w:val="0"/>
      <w:divBdr>
        <w:top w:val="none" w:sz="0" w:space="0" w:color="auto"/>
        <w:left w:val="none" w:sz="0" w:space="0" w:color="auto"/>
        <w:bottom w:val="none" w:sz="0" w:space="0" w:color="auto"/>
        <w:right w:val="none" w:sz="0" w:space="0" w:color="auto"/>
      </w:divBdr>
    </w:div>
    <w:div w:id="886649041">
      <w:bodyDiv w:val="1"/>
      <w:marLeft w:val="0"/>
      <w:marRight w:val="0"/>
      <w:marTop w:val="0"/>
      <w:marBottom w:val="0"/>
      <w:divBdr>
        <w:top w:val="none" w:sz="0" w:space="0" w:color="auto"/>
        <w:left w:val="none" w:sz="0" w:space="0" w:color="auto"/>
        <w:bottom w:val="none" w:sz="0" w:space="0" w:color="auto"/>
        <w:right w:val="none" w:sz="0" w:space="0" w:color="auto"/>
      </w:divBdr>
    </w:div>
    <w:div w:id="888494356">
      <w:bodyDiv w:val="1"/>
      <w:marLeft w:val="0"/>
      <w:marRight w:val="0"/>
      <w:marTop w:val="0"/>
      <w:marBottom w:val="0"/>
      <w:divBdr>
        <w:top w:val="none" w:sz="0" w:space="0" w:color="auto"/>
        <w:left w:val="none" w:sz="0" w:space="0" w:color="auto"/>
        <w:bottom w:val="none" w:sz="0" w:space="0" w:color="auto"/>
        <w:right w:val="none" w:sz="0" w:space="0" w:color="auto"/>
      </w:divBdr>
    </w:div>
    <w:div w:id="893741207">
      <w:bodyDiv w:val="1"/>
      <w:marLeft w:val="0"/>
      <w:marRight w:val="0"/>
      <w:marTop w:val="0"/>
      <w:marBottom w:val="0"/>
      <w:divBdr>
        <w:top w:val="none" w:sz="0" w:space="0" w:color="auto"/>
        <w:left w:val="none" w:sz="0" w:space="0" w:color="auto"/>
        <w:bottom w:val="none" w:sz="0" w:space="0" w:color="auto"/>
        <w:right w:val="none" w:sz="0" w:space="0" w:color="auto"/>
      </w:divBdr>
    </w:div>
    <w:div w:id="898396613">
      <w:bodyDiv w:val="1"/>
      <w:marLeft w:val="0"/>
      <w:marRight w:val="0"/>
      <w:marTop w:val="0"/>
      <w:marBottom w:val="0"/>
      <w:divBdr>
        <w:top w:val="none" w:sz="0" w:space="0" w:color="auto"/>
        <w:left w:val="none" w:sz="0" w:space="0" w:color="auto"/>
        <w:bottom w:val="none" w:sz="0" w:space="0" w:color="auto"/>
        <w:right w:val="none" w:sz="0" w:space="0" w:color="auto"/>
      </w:divBdr>
    </w:div>
    <w:div w:id="901335460">
      <w:bodyDiv w:val="1"/>
      <w:marLeft w:val="0"/>
      <w:marRight w:val="0"/>
      <w:marTop w:val="0"/>
      <w:marBottom w:val="0"/>
      <w:divBdr>
        <w:top w:val="none" w:sz="0" w:space="0" w:color="auto"/>
        <w:left w:val="none" w:sz="0" w:space="0" w:color="auto"/>
        <w:bottom w:val="none" w:sz="0" w:space="0" w:color="auto"/>
        <w:right w:val="none" w:sz="0" w:space="0" w:color="auto"/>
      </w:divBdr>
    </w:div>
    <w:div w:id="904799306">
      <w:bodyDiv w:val="1"/>
      <w:marLeft w:val="0"/>
      <w:marRight w:val="0"/>
      <w:marTop w:val="0"/>
      <w:marBottom w:val="0"/>
      <w:divBdr>
        <w:top w:val="none" w:sz="0" w:space="0" w:color="auto"/>
        <w:left w:val="none" w:sz="0" w:space="0" w:color="auto"/>
        <w:bottom w:val="none" w:sz="0" w:space="0" w:color="auto"/>
        <w:right w:val="none" w:sz="0" w:space="0" w:color="auto"/>
      </w:divBdr>
    </w:div>
    <w:div w:id="906182317">
      <w:bodyDiv w:val="1"/>
      <w:marLeft w:val="0"/>
      <w:marRight w:val="0"/>
      <w:marTop w:val="0"/>
      <w:marBottom w:val="0"/>
      <w:divBdr>
        <w:top w:val="none" w:sz="0" w:space="0" w:color="auto"/>
        <w:left w:val="none" w:sz="0" w:space="0" w:color="auto"/>
        <w:bottom w:val="none" w:sz="0" w:space="0" w:color="auto"/>
        <w:right w:val="none" w:sz="0" w:space="0" w:color="auto"/>
      </w:divBdr>
    </w:div>
    <w:div w:id="907109825">
      <w:bodyDiv w:val="1"/>
      <w:marLeft w:val="0"/>
      <w:marRight w:val="0"/>
      <w:marTop w:val="0"/>
      <w:marBottom w:val="0"/>
      <w:divBdr>
        <w:top w:val="none" w:sz="0" w:space="0" w:color="auto"/>
        <w:left w:val="none" w:sz="0" w:space="0" w:color="auto"/>
        <w:bottom w:val="none" w:sz="0" w:space="0" w:color="auto"/>
        <w:right w:val="none" w:sz="0" w:space="0" w:color="auto"/>
      </w:divBdr>
    </w:div>
    <w:div w:id="911741713">
      <w:bodyDiv w:val="1"/>
      <w:marLeft w:val="0"/>
      <w:marRight w:val="0"/>
      <w:marTop w:val="0"/>
      <w:marBottom w:val="0"/>
      <w:divBdr>
        <w:top w:val="none" w:sz="0" w:space="0" w:color="auto"/>
        <w:left w:val="none" w:sz="0" w:space="0" w:color="auto"/>
        <w:bottom w:val="none" w:sz="0" w:space="0" w:color="auto"/>
        <w:right w:val="none" w:sz="0" w:space="0" w:color="auto"/>
      </w:divBdr>
    </w:div>
    <w:div w:id="916094927">
      <w:bodyDiv w:val="1"/>
      <w:marLeft w:val="0"/>
      <w:marRight w:val="0"/>
      <w:marTop w:val="0"/>
      <w:marBottom w:val="0"/>
      <w:divBdr>
        <w:top w:val="none" w:sz="0" w:space="0" w:color="auto"/>
        <w:left w:val="none" w:sz="0" w:space="0" w:color="auto"/>
        <w:bottom w:val="none" w:sz="0" w:space="0" w:color="auto"/>
        <w:right w:val="none" w:sz="0" w:space="0" w:color="auto"/>
      </w:divBdr>
    </w:div>
    <w:div w:id="920599503">
      <w:bodyDiv w:val="1"/>
      <w:marLeft w:val="0"/>
      <w:marRight w:val="0"/>
      <w:marTop w:val="0"/>
      <w:marBottom w:val="0"/>
      <w:divBdr>
        <w:top w:val="none" w:sz="0" w:space="0" w:color="auto"/>
        <w:left w:val="none" w:sz="0" w:space="0" w:color="auto"/>
        <w:bottom w:val="none" w:sz="0" w:space="0" w:color="auto"/>
        <w:right w:val="none" w:sz="0" w:space="0" w:color="auto"/>
      </w:divBdr>
    </w:div>
    <w:div w:id="922488643">
      <w:bodyDiv w:val="1"/>
      <w:marLeft w:val="0"/>
      <w:marRight w:val="0"/>
      <w:marTop w:val="0"/>
      <w:marBottom w:val="0"/>
      <w:divBdr>
        <w:top w:val="none" w:sz="0" w:space="0" w:color="auto"/>
        <w:left w:val="none" w:sz="0" w:space="0" w:color="auto"/>
        <w:bottom w:val="none" w:sz="0" w:space="0" w:color="auto"/>
        <w:right w:val="none" w:sz="0" w:space="0" w:color="auto"/>
      </w:divBdr>
    </w:div>
    <w:div w:id="926813338">
      <w:bodyDiv w:val="1"/>
      <w:marLeft w:val="0"/>
      <w:marRight w:val="0"/>
      <w:marTop w:val="0"/>
      <w:marBottom w:val="0"/>
      <w:divBdr>
        <w:top w:val="none" w:sz="0" w:space="0" w:color="auto"/>
        <w:left w:val="none" w:sz="0" w:space="0" w:color="auto"/>
        <w:bottom w:val="none" w:sz="0" w:space="0" w:color="auto"/>
        <w:right w:val="none" w:sz="0" w:space="0" w:color="auto"/>
      </w:divBdr>
    </w:div>
    <w:div w:id="929120898">
      <w:bodyDiv w:val="1"/>
      <w:marLeft w:val="0"/>
      <w:marRight w:val="0"/>
      <w:marTop w:val="0"/>
      <w:marBottom w:val="0"/>
      <w:divBdr>
        <w:top w:val="none" w:sz="0" w:space="0" w:color="auto"/>
        <w:left w:val="none" w:sz="0" w:space="0" w:color="auto"/>
        <w:bottom w:val="none" w:sz="0" w:space="0" w:color="auto"/>
        <w:right w:val="none" w:sz="0" w:space="0" w:color="auto"/>
      </w:divBdr>
    </w:div>
    <w:div w:id="932517534">
      <w:bodyDiv w:val="1"/>
      <w:marLeft w:val="0"/>
      <w:marRight w:val="0"/>
      <w:marTop w:val="0"/>
      <w:marBottom w:val="0"/>
      <w:divBdr>
        <w:top w:val="none" w:sz="0" w:space="0" w:color="auto"/>
        <w:left w:val="none" w:sz="0" w:space="0" w:color="auto"/>
        <w:bottom w:val="none" w:sz="0" w:space="0" w:color="auto"/>
        <w:right w:val="none" w:sz="0" w:space="0" w:color="auto"/>
      </w:divBdr>
    </w:div>
    <w:div w:id="941033104">
      <w:bodyDiv w:val="1"/>
      <w:marLeft w:val="0"/>
      <w:marRight w:val="0"/>
      <w:marTop w:val="0"/>
      <w:marBottom w:val="0"/>
      <w:divBdr>
        <w:top w:val="none" w:sz="0" w:space="0" w:color="auto"/>
        <w:left w:val="none" w:sz="0" w:space="0" w:color="auto"/>
        <w:bottom w:val="none" w:sz="0" w:space="0" w:color="auto"/>
        <w:right w:val="none" w:sz="0" w:space="0" w:color="auto"/>
      </w:divBdr>
    </w:div>
    <w:div w:id="942155419">
      <w:bodyDiv w:val="1"/>
      <w:marLeft w:val="0"/>
      <w:marRight w:val="0"/>
      <w:marTop w:val="0"/>
      <w:marBottom w:val="0"/>
      <w:divBdr>
        <w:top w:val="none" w:sz="0" w:space="0" w:color="auto"/>
        <w:left w:val="none" w:sz="0" w:space="0" w:color="auto"/>
        <w:bottom w:val="none" w:sz="0" w:space="0" w:color="auto"/>
        <w:right w:val="none" w:sz="0" w:space="0" w:color="auto"/>
      </w:divBdr>
    </w:div>
    <w:div w:id="943729507">
      <w:bodyDiv w:val="1"/>
      <w:marLeft w:val="0"/>
      <w:marRight w:val="0"/>
      <w:marTop w:val="0"/>
      <w:marBottom w:val="0"/>
      <w:divBdr>
        <w:top w:val="none" w:sz="0" w:space="0" w:color="auto"/>
        <w:left w:val="none" w:sz="0" w:space="0" w:color="auto"/>
        <w:bottom w:val="none" w:sz="0" w:space="0" w:color="auto"/>
        <w:right w:val="none" w:sz="0" w:space="0" w:color="auto"/>
      </w:divBdr>
    </w:div>
    <w:div w:id="955869827">
      <w:bodyDiv w:val="1"/>
      <w:marLeft w:val="0"/>
      <w:marRight w:val="0"/>
      <w:marTop w:val="0"/>
      <w:marBottom w:val="0"/>
      <w:divBdr>
        <w:top w:val="none" w:sz="0" w:space="0" w:color="auto"/>
        <w:left w:val="none" w:sz="0" w:space="0" w:color="auto"/>
        <w:bottom w:val="none" w:sz="0" w:space="0" w:color="auto"/>
        <w:right w:val="none" w:sz="0" w:space="0" w:color="auto"/>
      </w:divBdr>
    </w:div>
    <w:div w:id="959531246">
      <w:bodyDiv w:val="1"/>
      <w:marLeft w:val="0"/>
      <w:marRight w:val="0"/>
      <w:marTop w:val="0"/>
      <w:marBottom w:val="0"/>
      <w:divBdr>
        <w:top w:val="none" w:sz="0" w:space="0" w:color="auto"/>
        <w:left w:val="none" w:sz="0" w:space="0" w:color="auto"/>
        <w:bottom w:val="none" w:sz="0" w:space="0" w:color="auto"/>
        <w:right w:val="none" w:sz="0" w:space="0" w:color="auto"/>
      </w:divBdr>
    </w:div>
    <w:div w:id="960040770">
      <w:bodyDiv w:val="1"/>
      <w:marLeft w:val="0"/>
      <w:marRight w:val="0"/>
      <w:marTop w:val="0"/>
      <w:marBottom w:val="0"/>
      <w:divBdr>
        <w:top w:val="none" w:sz="0" w:space="0" w:color="auto"/>
        <w:left w:val="none" w:sz="0" w:space="0" w:color="auto"/>
        <w:bottom w:val="none" w:sz="0" w:space="0" w:color="auto"/>
        <w:right w:val="none" w:sz="0" w:space="0" w:color="auto"/>
      </w:divBdr>
    </w:div>
    <w:div w:id="964314384">
      <w:bodyDiv w:val="1"/>
      <w:marLeft w:val="0"/>
      <w:marRight w:val="0"/>
      <w:marTop w:val="0"/>
      <w:marBottom w:val="0"/>
      <w:divBdr>
        <w:top w:val="none" w:sz="0" w:space="0" w:color="auto"/>
        <w:left w:val="none" w:sz="0" w:space="0" w:color="auto"/>
        <w:bottom w:val="none" w:sz="0" w:space="0" w:color="auto"/>
        <w:right w:val="none" w:sz="0" w:space="0" w:color="auto"/>
      </w:divBdr>
    </w:div>
    <w:div w:id="971248786">
      <w:bodyDiv w:val="1"/>
      <w:marLeft w:val="0"/>
      <w:marRight w:val="0"/>
      <w:marTop w:val="0"/>
      <w:marBottom w:val="0"/>
      <w:divBdr>
        <w:top w:val="none" w:sz="0" w:space="0" w:color="auto"/>
        <w:left w:val="none" w:sz="0" w:space="0" w:color="auto"/>
        <w:bottom w:val="none" w:sz="0" w:space="0" w:color="auto"/>
        <w:right w:val="none" w:sz="0" w:space="0" w:color="auto"/>
      </w:divBdr>
    </w:div>
    <w:div w:id="971790849">
      <w:bodyDiv w:val="1"/>
      <w:marLeft w:val="0"/>
      <w:marRight w:val="0"/>
      <w:marTop w:val="0"/>
      <w:marBottom w:val="0"/>
      <w:divBdr>
        <w:top w:val="none" w:sz="0" w:space="0" w:color="auto"/>
        <w:left w:val="none" w:sz="0" w:space="0" w:color="auto"/>
        <w:bottom w:val="none" w:sz="0" w:space="0" w:color="auto"/>
        <w:right w:val="none" w:sz="0" w:space="0" w:color="auto"/>
      </w:divBdr>
    </w:div>
    <w:div w:id="979461036">
      <w:bodyDiv w:val="1"/>
      <w:marLeft w:val="0"/>
      <w:marRight w:val="0"/>
      <w:marTop w:val="0"/>
      <w:marBottom w:val="0"/>
      <w:divBdr>
        <w:top w:val="none" w:sz="0" w:space="0" w:color="auto"/>
        <w:left w:val="none" w:sz="0" w:space="0" w:color="auto"/>
        <w:bottom w:val="none" w:sz="0" w:space="0" w:color="auto"/>
        <w:right w:val="none" w:sz="0" w:space="0" w:color="auto"/>
      </w:divBdr>
    </w:div>
    <w:div w:id="988707936">
      <w:bodyDiv w:val="1"/>
      <w:marLeft w:val="0"/>
      <w:marRight w:val="0"/>
      <w:marTop w:val="0"/>
      <w:marBottom w:val="0"/>
      <w:divBdr>
        <w:top w:val="none" w:sz="0" w:space="0" w:color="auto"/>
        <w:left w:val="none" w:sz="0" w:space="0" w:color="auto"/>
        <w:bottom w:val="none" w:sz="0" w:space="0" w:color="auto"/>
        <w:right w:val="none" w:sz="0" w:space="0" w:color="auto"/>
      </w:divBdr>
    </w:div>
    <w:div w:id="991560145">
      <w:bodyDiv w:val="1"/>
      <w:marLeft w:val="0"/>
      <w:marRight w:val="0"/>
      <w:marTop w:val="0"/>
      <w:marBottom w:val="0"/>
      <w:divBdr>
        <w:top w:val="none" w:sz="0" w:space="0" w:color="auto"/>
        <w:left w:val="none" w:sz="0" w:space="0" w:color="auto"/>
        <w:bottom w:val="none" w:sz="0" w:space="0" w:color="auto"/>
        <w:right w:val="none" w:sz="0" w:space="0" w:color="auto"/>
      </w:divBdr>
    </w:div>
    <w:div w:id="996155339">
      <w:bodyDiv w:val="1"/>
      <w:marLeft w:val="0"/>
      <w:marRight w:val="0"/>
      <w:marTop w:val="0"/>
      <w:marBottom w:val="0"/>
      <w:divBdr>
        <w:top w:val="none" w:sz="0" w:space="0" w:color="auto"/>
        <w:left w:val="none" w:sz="0" w:space="0" w:color="auto"/>
        <w:bottom w:val="none" w:sz="0" w:space="0" w:color="auto"/>
        <w:right w:val="none" w:sz="0" w:space="0" w:color="auto"/>
      </w:divBdr>
    </w:div>
    <w:div w:id="996306531">
      <w:bodyDiv w:val="1"/>
      <w:marLeft w:val="0"/>
      <w:marRight w:val="0"/>
      <w:marTop w:val="0"/>
      <w:marBottom w:val="0"/>
      <w:divBdr>
        <w:top w:val="none" w:sz="0" w:space="0" w:color="auto"/>
        <w:left w:val="none" w:sz="0" w:space="0" w:color="auto"/>
        <w:bottom w:val="none" w:sz="0" w:space="0" w:color="auto"/>
        <w:right w:val="none" w:sz="0" w:space="0" w:color="auto"/>
      </w:divBdr>
    </w:div>
    <w:div w:id="999698143">
      <w:bodyDiv w:val="1"/>
      <w:marLeft w:val="0"/>
      <w:marRight w:val="0"/>
      <w:marTop w:val="0"/>
      <w:marBottom w:val="0"/>
      <w:divBdr>
        <w:top w:val="none" w:sz="0" w:space="0" w:color="auto"/>
        <w:left w:val="none" w:sz="0" w:space="0" w:color="auto"/>
        <w:bottom w:val="none" w:sz="0" w:space="0" w:color="auto"/>
        <w:right w:val="none" w:sz="0" w:space="0" w:color="auto"/>
      </w:divBdr>
    </w:div>
    <w:div w:id="1005788640">
      <w:bodyDiv w:val="1"/>
      <w:marLeft w:val="0"/>
      <w:marRight w:val="0"/>
      <w:marTop w:val="0"/>
      <w:marBottom w:val="0"/>
      <w:divBdr>
        <w:top w:val="none" w:sz="0" w:space="0" w:color="auto"/>
        <w:left w:val="none" w:sz="0" w:space="0" w:color="auto"/>
        <w:bottom w:val="none" w:sz="0" w:space="0" w:color="auto"/>
        <w:right w:val="none" w:sz="0" w:space="0" w:color="auto"/>
      </w:divBdr>
    </w:div>
    <w:div w:id="1010569207">
      <w:bodyDiv w:val="1"/>
      <w:marLeft w:val="0"/>
      <w:marRight w:val="0"/>
      <w:marTop w:val="0"/>
      <w:marBottom w:val="0"/>
      <w:divBdr>
        <w:top w:val="none" w:sz="0" w:space="0" w:color="auto"/>
        <w:left w:val="none" w:sz="0" w:space="0" w:color="auto"/>
        <w:bottom w:val="none" w:sz="0" w:space="0" w:color="auto"/>
        <w:right w:val="none" w:sz="0" w:space="0" w:color="auto"/>
      </w:divBdr>
    </w:div>
    <w:div w:id="1012992821">
      <w:bodyDiv w:val="1"/>
      <w:marLeft w:val="0"/>
      <w:marRight w:val="0"/>
      <w:marTop w:val="0"/>
      <w:marBottom w:val="0"/>
      <w:divBdr>
        <w:top w:val="none" w:sz="0" w:space="0" w:color="auto"/>
        <w:left w:val="none" w:sz="0" w:space="0" w:color="auto"/>
        <w:bottom w:val="none" w:sz="0" w:space="0" w:color="auto"/>
        <w:right w:val="none" w:sz="0" w:space="0" w:color="auto"/>
      </w:divBdr>
    </w:div>
    <w:div w:id="1013070050">
      <w:bodyDiv w:val="1"/>
      <w:marLeft w:val="0"/>
      <w:marRight w:val="0"/>
      <w:marTop w:val="0"/>
      <w:marBottom w:val="0"/>
      <w:divBdr>
        <w:top w:val="none" w:sz="0" w:space="0" w:color="auto"/>
        <w:left w:val="none" w:sz="0" w:space="0" w:color="auto"/>
        <w:bottom w:val="none" w:sz="0" w:space="0" w:color="auto"/>
        <w:right w:val="none" w:sz="0" w:space="0" w:color="auto"/>
      </w:divBdr>
    </w:div>
    <w:div w:id="1017194206">
      <w:bodyDiv w:val="1"/>
      <w:marLeft w:val="0"/>
      <w:marRight w:val="0"/>
      <w:marTop w:val="0"/>
      <w:marBottom w:val="0"/>
      <w:divBdr>
        <w:top w:val="none" w:sz="0" w:space="0" w:color="auto"/>
        <w:left w:val="none" w:sz="0" w:space="0" w:color="auto"/>
        <w:bottom w:val="none" w:sz="0" w:space="0" w:color="auto"/>
        <w:right w:val="none" w:sz="0" w:space="0" w:color="auto"/>
      </w:divBdr>
    </w:div>
    <w:div w:id="1018241525">
      <w:bodyDiv w:val="1"/>
      <w:marLeft w:val="0"/>
      <w:marRight w:val="0"/>
      <w:marTop w:val="0"/>
      <w:marBottom w:val="0"/>
      <w:divBdr>
        <w:top w:val="none" w:sz="0" w:space="0" w:color="auto"/>
        <w:left w:val="none" w:sz="0" w:space="0" w:color="auto"/>
        <w:bottom w:val="none" w:sz="0" w:space="0" w:color="auto"/>
        <w:right w:val="none" w:sz="0" w:space="0" w:color="auto"/>
      </w:divBdr>
    </w:div>
    <w:div w:id="1018430523">
      <w:bodyDiv w:val="1"/>
      <w:marLeft w:val="0"/>
      <w:marRight w:val="0"/>
      <w:marTop w:val="0"/>
      <w:marBottom w:val="0"/>
      <w:divBdr>
        <w:top w:val="none" w:sz="0" w:space="0" w:color="auto"/>
        <w:left w:val="none" w:sz="0" w:space="0" w:color="auto"/>
        <w:bottom w:val="none" w:sz="0" w:space="0" w:color="auto"/>
        <w:right w:val="none" w:sz="0" w:space="0" w:color="auto"/>
      </w:divBdr>
    </w:div>
    <w:div w:id="1030498110">
      <w:bodyDiv w:val="1"/>
      <w:marLeft w:val="0"/>
      <w:marRight w:val="0"/>
      <w:marTop w:val="0"/>
      <w:marBottom w:val="0"/>
      <w:divBdr>
        <w:top w:val="none" w:sz="0" w:space="0" w:color="auto"/>
        <w:left w:val="none" w:sz="0" w:space="0" w:color="auto"/>
        <w:bottom w:val="none" w:sz="0" w:space="0" w:color="auto"/>
        <w:right w:val="none" w:sz="0" w:space="0" w:color="auto"/>
      </w:divBdr>
    </w:div>
    <w:div w:id="1031761468">
      <w:bodyDiv w:val="1"/>
      <w:marLeft w:val="0"/>
      <w:marRight w:val="0"/>
      <w:marTop w:val="0"/>
      <w:marBottom w:val="0"/>
      <w:divBdr>
        <w:top w:val="none" w:sz="0" w:space="0" w:color="auto"/>
        <w:left w:val="none" w:sz="0" w:space="0" w:color="auto"/>
        <w:bottom w:val="none" w:sz="0" w:space="0" w:color="auto"/>
        <w:right w:val="none" w:sz="0" w:space="0" w:color="auto"/>
      </w:divBdr>
    </w:div>
    <w:div w:id="1040713466">
      <w:bodyDiv w:val="1"/>
      <w:marLeft w:val="0"/>
      <w:marRight w:val="0"/>
      <w:marTop w:val="0"/>
      <w:marBottom w:val="0"/>
      <w:divBdr>
        <w:top w:val="none" w:sz="0" w:space="0" w:color="auto"/>
        <w:left w:val="none" w:sz="0" w:space="0" w:color="auto"/>
        <w:bottom w:val="none" w:sz="0" w:space="0" w:color="auto"/>
        <w:right w:val="none" w:sz="0" w:space="0" w:color="auto"/>
      </w:divBdr>
    </w:div>
    <w:div w:id="1041711843">
      <w:bodyDiv w:val="1"/>
      <w:marLeft w:val="0"/>
      <w:marRight w:val="0"/>
      <w:marTop w:val="0"/>
      <w:marBottom w:val="0"/>
      <w:divBdr>
        <w:top w:val="none" w:sz="0" w:space="0" w:color="auto"/>
        <w:left w:val="none" w:sz="0" w:space="0" w:color="auto"/>
        <w:bottom w:val="none" w:sz="0" w:space="0" w:color="auto"/>
        <w:right w:val="none" w:sz="0" w:space="0" w:color="auto"/>
      </w:divBdr>
    </w:div>
    <w:div w:id="1043406844">
      <w:bodyDiv w:val="1"/>
      <w:marLeft w:val="0"/>
      <w:marRight w:val="0"/>
      <w:marTop w:val="0"/>
      <w:marBottom w:val="0"/>
      <w:divBdr>
        <w:top w:val="none" w:sz="0" w:space="0" w:color="auto"/>
        <w:left w:val="none" w:sz="0" w:space="0" w:color="auto"/>
        <w:bottom w:val="none" w:sz="0" w:space="0" w:color="auto"/>
        <w:right w:val="none" w:sz="0" w:space="0" w:color="auto"/>
      </w:divBdr>
    </w:div>
    <w:div w:id="1044525426">
      <w:bodyDiv w:val="1"/>
      <w:marLeft w:val="0"/>
      <w:marRight w:val="0"/>
      <w:marTop w:val="0"/>
      <w:marBottom w:val="0"/>
      <w:divBdr>
        <w:top w:val="none" w:sz="0" w:space="0" w:color="auto"/>
        <w:left w:val="none" w:sz="0" w:space="0" w:color="auto"/>
        <w:bottom w:val="none" w:sz="0" w:space="0" w:color="auto"/>
        <w:right w:val="none" w:sz="0" w:space="0" w:color="auto"/>
      </w:divBdr>
    </w:div>
    <w:div w:id="1059132628">
      <w:bodyDiv w:val="1"/>
      <w:marLeft w:val="0"/>
      <w:marRight w:val="0"/>
      <w:marTop w:val="0"/>
      <w:marBottom w:val="0"/>
      <w:divBdr>
        <w:top w:val="none" w:sz="0" w:space="0" w:color="auto"/>
        <w:left w:val="none" w:sz="0" w:space="0" w:color="auto"/>
        <w:bottom w:val="none" w:sz="0" w:space="0" w:color="auto"/>
        <w:right w:val="none" w:sz="0" w:space="0" w:color="auto"/>
      </w:divBdr>
    </w:div>
    <w:div w:id="1068302627">
      <w:bodyDiv w:val="1"/>
      <w:marLeft w:val="0"/>
      <w:marRight w:val="0"/>
      <w:marTop w:val="0"/>
      <w:marBottom w:val="0"/>
      <w:divBdr>
        <w:top w:val="none" w:sz="0" w:space="0" w:color="auto"/>
        <w:left w:val="none" w:sz="0" w:space="0" w:color="auto"/>
        <w:bottom w:val="none" w:sz="0" w:space="0" w:color="auto"/>
        <w:right w:val="none" w:sz="0" w:space="0" w:color="auto"/>
      </w:divBdr>
    </w:div>
    <w:div w:id="1069419466">
      <w:bodyDiv w:val="1"/>
      <w:marLeft w:val="0"/>
      <w:marRight w:val="0"/>
      <w:marTop w:val="0"/>
      <w:marBottom w:val="0"/>
      <w:divBdr>
        <w:top w:val="none" w:sz="0" w:space="0" w:color="auto"/>
        <w:left w:val="none" w:sz="0" w:space="0" w:color="auto"/>
        <w:bottom w:val="none" w:sz="0" w:space="0" w:color="auto"/>
        <w:right w:val="none" w:sz="0" w:space="0" w:color="auto"/>
      </w:divBdr>
    </w:div>
    <w:div w:id="1075199005">
      <w:bodyDiv w:val="1"/>
      <w:marLeft w:val="0"/>
      <w:marRight w:val="0"/>
      <w:marTop w:val="0"/>
      <w:marBottom w:val="0"/>
      <w:divBdr>
        <w:top w:val="none" w:sz="0" w:space="0" w:color="auto"/>
        <w:left w:val="none" w:sz="0" w:space="0" w:color="auto"/>
        <w:bottom w:val="none" w:sz="0" w:space="0" w:color="auto"/>
        <w:right w:val="none" w:sz="0" w:space="0" w:color="auto"/>
      </w:divBdr>
    </w:div>
    <w:div w:id="1077216463">
      <w:bodyDiv w:val="1"/>
      <w:marLeft w:val="0"/>
      <w:marRight w:val="0"/>
      <w:marTop w:val="0"/>
      <w:marBottom w:val="0"/>
      <w:divBdr>
        <w:top w:val="none" w:sz="0" w:space="0" w:color="auto"/>
        <w:left w:val="none" w:sz="0" w:space="0" w:color="auto"/>
        <w:bottom w:val="none" w:sz="0" w:space="0" w:color="auto"/>
        <w:right w:val="none" w:sz="0" w:space="0" w:color="auto"/>
      </w:divBdr>
    </w:div>
    <w:div w:id="1077824880">
      <w:bodyDiv w:val="1"/>
      <w:marLeft w:val="0"/>
      <w:marRight w:val="0"/>
      <w:marTop w:val="0"/>
      <w:marBottom w:val="0"/>
      <w:divBdr>
        <w:top w:val="none" w:sz="0" w:space="0" w:color="auto"/>
        <w:left w:val="none" w:sz="0" w:space="0" w:color="auto"/>
        <w:bottom w:val="none" w:sz="0" w:space="0" w:color="auto"/>
        <w:right w:val="none" w:sz="0" w:space="0" w:color="auto"/>
      </w:divBdr>
    </w:div>
    <w:div w:id="1081564297">
      <w:bodyDiv w:val="1"/>
      <w:marLeft w:val="0"/>
      <w:marRight w:val="0"/>
      <w:marTop w:val="0"/>
      <w:marBottom w:val="0"/>
      <w:divBdr>
        <w:top w:val="none" w:sz="0" w:space="0" w:color="auto"/>
        <w:left w:val="none" w:sz="0" w:space="0" w:color="auto"/>
        <w:bottom w:val="none" w:sz="0" w:space="0" w:color="auto"/>
        <w:right w:val="none" w:sz="0" w:space="0" w:color="auto"/>
      </w:divBdr>
    </w:div>
    <w:div w:id="1085034486">
      <w:bodyDiv w:val="1"/>
      <w:marLeft w:val="0"/>
      <w:marRight w:val="0"/>
      <w:marTop w:val="0"/>
      <w:marBottom w:val="0"/>
      <w:divBdr>
        <w:top w:val="none" w:sz="0" w:space="0" w:color="auto"/>
        <w:left w:val="none" w:sz="0" w:space="0" w:color="auto"/>
        <w:bottom w:val="none" w:sz="0" w:space="0" w:color="auto"/>
        <w:right w:val="none" w:sz="0" w:space="0" w:color="auto"/>
      </w:divBdr>
    </w:div>
    <w:div w:id="1086607441">
      <w:bodyDiv w:val="1"/>
      <w:marLeft w:val="0"/>
      <w:marRight w:val="0"/>
      <w:marTop w:val="0"/>
      <w:marBottom w:val="0"/>
      <w:divBdr>
        <w:top w:val="none" w:sz="0" w:space="0" w:color="auto"/>
        <w:left w:val="none" w:sz="0" w:space="0" w:color="auto"/>
        <w:bottom w:val="none" w:sz="0" w:space="0" w:color="auto"/>
        <w:right w:val="none" w:sz="0" w:space="0" w:color="auto"/>
      </w:divBdr>
    </w:div>
    <w:div w:id="1090732827">
      <w:bodyDiv w:val="1"/>
      <w:marLeft w:val="0"/>
      <w:marRight w:val="0"/>
      <w:marTop w:val="0"/>
      <w:marBottom w:val="0"/>
      <w:divBdr>
        <w:top w:val="none" w:sz="0" w:space="0" w:color="auto"/>
        <w:left w:val="none" w:sz="0" w:space="0" w:color="auto"/>
        <w:bottom w:val="none" w:sz="0" w:space="0" w:color="auto"/>
        <w:right w:val="none" w:sz="0" w:space="0" w:color="auto"/>
      </w:divBdr>
    </w:div>
    <w:div w:id="1093865252">
      <w:bodyDiv w:val="1"/>
      <w:marLeft w:val="0"/>
      <w:marRight w:val="0"/>
      <w:marTop w:val="0"/>
      <w:marBottom w:val="0"/>
      <w:divBdr>
        <w:top w:val="none" w:sz="0" w:space="0" w:color="auto"/>
        <w:left w:val="none" w:sz="0" w:space="0" w:color="auto"/>
        <w:bottom w:val="none" w:sz="0" w:space="0" w:color="auto"/>
        <w:right w:val="none" w:sz="0" w:space="0" w:color="auto"/>
      </w:divBdr>
    </w:div>
    <w:div w:id="1095053014">
      <w:bodyDiv w:val="1"/>
      <w:marLeft w:val="0"/>
      <w:marRight w:val="0"/>
      <w:marTop w:val="0"/>
      <w:marBottom w:val="0"/>
      <w:divBdr>
        <w:top w:val="none" w:sz="0" w:space="0" w:color="auto"/>
        <w:left w:val="none" w:sz="0" w:space="0" w:color="auto"/>
        <w:bottom w:val="none" w:sz="0" w:space="0" w:color="auto"/>
        <w:right w:val="none" w:sz="0" w:space="0" w:color="auto"/>
      </w:divBdr>
    </w:div>
    <w:div w:id="1096293614">
      <w:bodyDiv w:val="1"/>
      <w:marLeft w:val="0"/>
      <w:marRight w:val="0"/>
      <w:marTop w:val="0"/>
      <w:marBottom w:val="0"/>
      <w:divBdr>
        <w:top w:val="none" w:sz="0" w:space="0" w:color="auto"/>
        <w:left w:val="none" w:sz="0" w:space="0" w:color="auto"/>
        <w:bottom w:val="none" w:sz="0" w:space="0" w:color="auto"/>
        <w:right w:val="none" w:sz="0" w:space="0" w:color="auto"/>
      </w:divBdr>
    </w:div>
    <w:div w:id="1096318129">
      <w:bodyDiv w:val="1"/>
      <w:marLeft w:val="0"/>
      <w:marRight w:val="0"/>
      <w:marTop w:val="0"/>
      <w:marBottom w:val="0"/>
      <w:divBdr>
        <w:top w:val="none" w:sz="0" w:space="0" w:color="auto"/>
        <w:left w:val="none" w:sz="0" w:space="0" w:color="auto"/>
        <w:bottom w:val="none" w:sz="0" w:space="0" w:color="auto"/>
        <w:right w:val="none" w:sz="0" w:space="0" w:color="auto"/>
      </w:divBdr>
    </w:div>
    <w:div w:id="1096905685">
      <w:bodyDiv w:val="1"/>
      <w:marLeft w:val="0"/>
      <w:marRight w:val="0"/>
      <w:marTop w:val="0"/>
      <w:marBottom w:val="0"/>
      <w:divBdr>
        <w:top w:val="none" w:sz="0" w:space="0" w:color="auto"/>
        <w:left w:val="none" w:sz="0" w:space="0" w:color="auto"/>
        <w:bottom w:val="none" w:sz="0" w:space="0" w:color="auto"/>
        <w:right w:val="none" w:sz="0" w:space="0" w:color="auto"/>
      </w:divBdr>
    </w:div>
    <w:div w:id="1099985643">
      <w:bodyDiv w:val="1"/>
      <w:marLeft w:val="0"/>
      <w:marRight w:val="0"/>
      <w:marTop w:val="0"/>
      <w:marBottom w:val="0"/>
      <w:divBdr>
        <w:top w:val="none" w:sz="0" w:space="0" w:color="auto"/>
        <w:left w:val="none" w:sz="0" w:space="0" w:color="auto"/>
        <w:bottom w:val="none" w:sz="0" w:space="0" w:color="auto"/>
        <w:right w:val="none" w:sz="0" w:space="0" w:color="auto"/>
      </w:divBdr>
    </w:div>
    <w:div w:id="1101686496">
      <w:bodyDiv w:val="1"/>
      <w:marLeft w:val="0"/>
      <w:marRight w:val="0"/>
      <w:marTop w:val="0"/>
      <w:marBottom w:val="0"/>
      <w:divBdr>
        <w:top w:val="none" w:sz="0" w:space="0" w:color="auto"/>
        <w:left w:val="none" w:sz="0" w:space="0" w:color="auto"/>
        <w:bottom w:val="none" w:sz="0" w:space="0" w:color="auto"/>
        <w:right w:val="none" w:sz="0" w:space="0" w:color="auto"/>
      </w:divBdr>
    </w:div>
    <w:div w:id="1101796870">
      <w:bodyDiv w:val="1"/>
      <w:marLeft w:val="0"/>
      <w:marRight w:val="0"/>
      <w:marTop w:val="0"/>
      <w:marBottom w:val="0"/>
      <w:divBdr>
        <w:top w:val="none" w:sz="0" w:space="0" w:color="auto"/>
        <w:left w:val="none" w:sz="0" w:space="0" w:color="auto"/>
        <w:bottom w:val="none" w:sz="0" w:space="0" w:color="auto"/>
        <w:right w:val="none" w:sz="0" w:space="0" w:color="auto"/>
      </w:divBdr>
    </w:div>
    <w:div w:id="1108500859">
      <w:bodyDiv w:val="1"/>
      <w:marLeft w:val="0"/>
      <w:marRight w:val="0"/>
      <w:marTop w:val="0"/>
      <w:marBottom w:val="0"/>
      <w:divBdr>
        <w:top w:val="none" w:sz="0" w:space="0" w:color="auto"/>
        <w:left w:val="none" w:sz="0" w:space="0" w:color="auto"/>
        <w:bottom w:val="none" w:sz="0" w:space="0" w:color="auto"/>
        <w:right w:val="none" w:sz="0" w:space="0" w:color="auto"/>
      </w:divBdr>
    </w:div>
    <w:div w:id="1118791332">
      <w:bodyDiv w:val="1"/>
      <w:marLeft w:val="0"/>
      <w:marRight w:val="0"/>
      <w:marTop w:val="0"/>
      <w:marBottom w:val="0"/>
      <w:divBdr>
        <w:top w:val="none" w:sz="0" w:space="0" w:color="auto"/>
        <w:left w:val="none" w:sz="0" w:space="0" w:color="auto"/>
        <w:bottom w:val="none" w:sz="0" w:space="0" w:color="auto"/>
        <w:right w:val="none" w:sz="0" w:space="0" w:color="auto"/>
      </w:divBdr>
    </w:div>
    <w:div w:id="1119646221">
      <w:bodyDiv w:val="1"/>
      <w:marLeft w:val="0"/>
      <w:marRight w:val="0"/>
      <w:marTop w:val="0"/>
      <w:marBottom w:val="0"/>
      <w:divBdr>
        <w:top w:val="none" w:sz="0" w:space="0" w:color="auto"/>
        <w:left w:val="none" w:sz="0" w:space="0" w:color="auto"/>
        <w:bottom w:val="none" w:sz="0" w:space="0" w:color="auto"/>
        <w:right w:val="none" w:sz="0" w:space="0" w:color="auto"/>
      </w:divBdr>
    </w:div>
    <w:div w:id="1133062716">
      <w:bodyDiv w:val="1"/>
      <w:marLeft w:val="0"/>
      <w:marRight w:val="0"/>
      <w:marTop w:val="0"/>
      <w:marBottom w:val="0"/>
      <w:divBdr>
        <w:top w:val="none" w:sz="0" w:space="0" w:color="auto"/>
        <w:left w:val="none" w:sz="0" w:space="0" w:color="auto"/>
        <w:bottom w:val="none" w:sz="0" w:space="0" w:color="auto"/>
        <w:right w:val="none" w:sz="0" w:space="0" w:color="auto"/>
      </w:divBdr>
    </w:div>
    <w:div w:id="1138917164">
      <w:bodyDiv w:val="1"/>
      <w:marLeft w:val="0"/>
      <w:marRight w:val="0"/>
      <w:marTop w:val="0"/>
      <w:marBottom w:val="0"/>
      <w:divBdr>
        <w:top w:val="none" w:sz="0" w:space="0" w:color="auto"/>
        <w:left w:val="none" w:sz="0" w:space="0" w:color="auto"/>
        <w:bottom w:val="none" w:sz="0" w:space="0" w:color="auto"/>
        <w:right w:val="none" w:sz="0" w:space="0" w:color="auto"/>
      </w:divBdr>
    </w:div>
    <w:div w:id="1140733713">
      <w:bodyDiv w:val="1"/>
      <w:marLeft w:val="0"/>
      <w:marRight w:val="0"/>
      <w:marTop w:val="0"/>
      <w:marBottom w:val="0"/>
      <w:divBdr>
        <w:top w:val="none" w:sz="0" w:space="0" w:color="auto"/>
        <w:left w:val="none" w:sz="0" w:space="0" w:color="auto"/>
        <w:bottom w:val="none" w:sz="0" w:space="0" w:color="auto"/>
        <w:right w:val="none" w:sz="0" w:space="0" w:color="auto"/>
      </w:divBdr>
    </w:div>
    <w:div w:id="1147819236">
      <w:bodyDiv w:val="1"/>
      <w:marLeft w:val="0"/>
      <w:marRight w:val="0"/>
      <w:marTop w:val="0"/>
      <w:marBottom w:val="0"/>
      <w:divBdr>
        <w:top w:val="none" w:sz="0" w:space="0" w:color="auto"/>
        <w:left w:val="none" w:sz="0" w:space="0" w:color="auto"/>
        <w:bottom w:val="none" w:sz="0" w:space="0" w:color="auto"/>
        <w:right w:val="none" w:sz="0" w:space="0" w:color="auto"/>
      </w:divBdr>
    </w:div>
    <w:div w:id="1150365400">
      <w:bodyDiv w:val="1"/>
      <w:marLeft w:val="0"/>
      <w:marRight w:val="0"/>
      <w:marTop w:val="0"/>
      <w:marBottom w:val="0"/>
      <w:divBdr>
        <w:top w:val="none" w:sz="0" w:space="0" w:color="auto"/>
        <w:left w:val="none" w:sz="0" w:space="0" w:color="auto"/>
        <w:bottom w:val="none" w:sz="0" w:space="0" w:color="auto"/>
        <w:right w:val="none" w:sz="0" w:space="0" w:color="auto"/>
      </w:divBdr>
    </w:div>
    <w:div w:id="1155956539">
      <w:bodyDiv w:val="1"/>
      <w:marLeft w:val="0"/>
      <w:marRight w:val="0"/>
      <w:marTop w:val="0"/>
      <w:marBottom w:val="0"/>
      <w:divBdr>
        <w:top w:val="none" w:sz="0" w:space="0" w:color="auto"/>
        <w:left w:val="none" w:sz="0" w:space="0" w:color="auto"/>
        <w:bottom w:val="none" w:sz="0" w:space="0" w:color="auto"/>
        <w:right w:val="none" w:sz="0" w:space="0" w:color="auto"/>
      </w:divBdr>
    </w:div>
    <w:div w:id="1158963278">
      <w:bodyDiv w:val="1"/>
      <w:marLeft w:val="0"/>
      <w:marRight w:val="0"/>
      <w:marTop w:val="0"/>
      <w:marBottom w:val="0"/>
      <w:divBdr>
        <w:top w:val="none" w:sz="0" w:space="0" w:color="auto"/>
        <w:left w:val="none" w:sz="0" w:space="0" w:color="auto"/>
        <w:bottom w:val="none" w:sz="0" w:space="0" w:color="auto"/>
        <w:right w:val="none" w:sz="0" w:space="0" w:color="auto"/>
      </w:divBdr>
    </w:div>
    <w:div w:id="1160997222">
      <w:bodyDiv w:val="1"/>
      <w:marLeft w:val="0"/>
      <w:marRight w:val="0"/>
      <w:marTop w:val="0"/>
      <w:marBottom w:val="0"/>
      <w:divBdr>
        <w:top w:val="none" w:sz="0" w:space="0" w:color="auto"/>
        <w:left w:val="none" w:sz="0" w:space="0" w:color="auto"/>
        <w:bottom w:val="none" w:sz="0" w:space="0" w:color="auto"/>
        <w:right w:val="none" w:sz="0" w:space="0" w:color="auto"/>
      </w:divBdr>
    </w:div>
    <w:div w:id="1167551172">
      <w:bodyDiv w:val="1"/>
      <w:marLeft w:val="0"/>
      <w:marRight w:val="0"/>
      <w:marTop w:val="0"/>
      <w:marBottom w:val="0"/>
      <w:divBdr>
        <w:top w:val="none" w:sz="0" w:space="0" w:color="auto"/>
        <w:left w:val="none" w:sz="0" w:space="0" w:color="auto"/>
        <w:bottom w:val="none" w:sz="0" w:space="0" w:color="auto"/>
        <w:right w:val="none" w:sz="0" w:space="0" w:color="auto"/>
      </w:divBdr>
    </w:div>
    <w:div w:id="1176457669">
      <w:bodyDiv w:val="1"/>
      <w:marLeft w:val="0"/>
      <w:marRight w:val="0"/>
      <w:marTop w:val="0"/>
      <w:marBottom w:val="0"/>
      <w:divBdr>
        <w:top w:val="none" w:sz="0" w:space="0" w:color="auto"/>
        <w:left w:val="none" w:sz="0" w:space="0" w:color="auto"/>
        <w:bottom w:val="none" w:sz="0" w:space="0" w:color="auto"/>
        <w:right w:val="none" w:sz="0" w:space="0" w:color="auto"/>
      </w:divBdr>
    </w:div>
    <w:div w:id="1178808135">
      <w:bodyDiv w:val="1"/>
      <w:marLeft w:val="0"/>
      <w:marRight w:val="0"/>
      <w:marTop w:val="0"/>
      <w:marBottom w:val="0"/>
      <w:divBdr>
        <w:top w:val="none" w:sz="0" w:space="0" w:color="auto"/>
        <w:left w:val="none" w:sz="0" w:space="0" w:color="auto"/>
        <w:bottom w:val="none" w:sz="0" w:space="0" w:color="auto"/>
        <w:right w:val="none" w:sz="0" w:space="0" w:color="auto"/>
      </w:divBdr>
    </w:div>
    <w:div w:id="1178932427">
      <w:bodyDiv w:val="1"/>
      <w:marLeft w:val="0"/>
      <w:marRight w:val="0"/>
      <w:marTop w:val="0"/>
      <w:marBottom w:val="0"/>
      <w:divBdr>
        <w:top w:val="none" w:sz="0" w:space="0" w:color="auto"/>
        <w:left w:val="none" w:sz="0" w:space="0" w:color="auto"/>
        <w:bottom w:val="none" w:sz="0" w:space="0" w:color="auto"/>
        <w:right w:val="none" w:sz="0" w:space="0" w:color="auto"/>
      </w:divBdr>
    </w:div>
    <w:div w:id="1179351217">
      <w:bodyDiv w:val="1"/>
      <w:marLeft w:val="0"/>
      <w:marRight w:val="0"/>
      <w:marTop w:val="0"/>
      <w:marBottom w:val="0"/>
      <w:divBdr>
        <w:top w:val="none" w:sz="0" w:space="0" w:color="auto"/>
        <w:left w:val="none" w:sz="0" w:space="0" w:color="auto"/>
        <w:bottom w:val="none" w:sz="0" w:space="0" w:color="auto"/>
        <w:right w:val="none" w:sz="0" w:space="0" w:color="auto"/>
      </w:divBdr>
    </w:div>
    <w:div w:id="1187790837">
      <w:bodyDiv w:val="1"/>
      <w:marLeft w:val="0"/>
      <w:marRight w:val="0"/>
      <w:marTop w:val="0"/>
      <w:marBottom w:val="0"/>
      <w:divBdr>
        <w:top w:val="none" w:sz="0" w:space="0" w:color="auto"/>
        <w:left w:val="none" w:sz="0" w:space="0" w:color="auto"/>
        <w:bottom w:val="none" w:sz="0" w:space="0" w:color="auto"/>
        <w:right w:val="none" w:sz="0" w:space="0" w:color="auto"/>
      </w:divBdr>
    </w:div>
    <w:div w:id="1196773283">
      <w:bodyDiv w:val="1"/>
      <w:marLeft w:val="0"/>
      <w:marRight w:val="0"/>
      <w:marTop w:val="0"/>
      <w:marBottom w:val="0"/>
      <w:divBdr>
        <w:top w:val="none" w:sz="0" w:space="0" w:color="auto"/>
        <w:left w:val="none" w:sz="0" w:space="0" w:color="auto"/>
        <w:bottom w:val="none" w:sz="0" w:space="0" w:color="auto"/>
        <w:right w:val="none" w:sz="0" w:space="0" w:color="auto"/>
      </w:divBdr>
    </w:div>
    <w:div w:id="1199856143">
      <w:bodyDiv w:val="1"/>
      <w:marLeft w:val="0"/>
      <w:marRight w:val="0"/>
      <w:marTop w:val="0"/>
      <w:marBottom w:val="0"/>
      <w:divBdr>
        <w:top w:val="none" w:sz="0" w:space="0" w:color="auto"/>
        <w:left w:val="none" w:sz="0" w:space="0" w:color="auto"/>
        <w:bottom w:val="none" w:sz="0" w:space="0" w:color="auto"/>
        <w:right w:val="none" w:sz="0" w:space="0" w:color="auto"/>
      </w:divBdr>
    </w:div>
    <w:div w:id="1201043584">
      <w:bodyDiv w:val="1"/>
      <w:marLeft w:val="0"/>
      <w:marRight w:val="0"/>
      <w:marTop w:val="0"/>
      <w:marBottom w:val="0"/>
      <w:divBdr>
        <w:top w:val="none" w:sz="0" w:space="0" w:color="auto"/>
        <w:left w:val="none" w:sz="0" w:space="0" w:color="auto"/>
        <w:bottom w:val="none" w:sz="0" w:space="0" w:color="auto"/>
        <w:right w:val="none" w:sz="0" w:space="0" w:color="auto"/>
      </w:divBdr>
    </w:div>
    <w:div w:id="1203398571">
      <w:bodyDiv w:val="1"/>
      <w:marLeft w:val="0"/>
      <w:marRight w:val="0"/>
      <w:marTop w:val="0"/>
      <w:marBottom w:val="0"/>
      <w:divBdr>
        <w:top w:val="none" w:sz="0" w:space="0" w:color="auto"/>
        <w:left w:val="none" w:sz="0" w:space="0" w:color="auto"/>
        <w:bottom w:val="none" w:sz="0" w:space="0" w:color="auto"/>
        <w:right w:val="none" w:sz="0" w:space="0" w:color="auto"/>
      </w:divBdr>
    </w:div>
    <w:div w:id="1208685830">
      <w:bodyDiv w:val="1"/>
      <w:marLeft w:val="0"/>
      <w:marRight w:val="0"/>
      <w:marTop w:val="0"/>
      <w:marBottom w:val="0"/>
      <w:divBdr>
        <w:top w:val="none" w:sz="0" w:space="0" w:color="auto"/>
        <w:left w:val="none" w:sz="0" w:space="0" w:color="auto"/>
        <w:bottom w:val="none" w:sz="0" w:space="0" w:color="auto"/>
        <w:right w:val="none" w:sz="0" w:space="0" w:color="auto"/>
      </w:divBdr>
    </w:div>
    <w:div w:id="1211696219">
      <w:bodyDiv w:val="1"/>
      <w:marLeft w:val="0"/>
      <w:marRight w:val="0"/>
      <w:marTop w:val="0"/>
      <w:marBottom w:val="0"/>
      <w:divBdr>
        <w:top w:val="none" w:sz="0" w:space="0" w:color="auto"/>
        <w:left w:val="none" w:sz="0" w:space="0" w:color="auto"/>
        <w:bottom w:val="none" w:sz="0" w:space="0" w:color="auto"/>
        <w:right w:val="none" w:sz="0" w:space="0" w:color="auto"/>
      </w:divBdr>
    </w:div>
    <w:div w:id="1211766072">
      <w:bodyDiv w:val="1"/>
      <w:marLeft w:val="0"/>
      <w:marRight w:val="0"/>
      <w:marTop w:val="0"/>
      <w:marBottom w:val="0"/>
      <w:divBdr>
        <w:top w:val="none" w:sz="0" w:space="0" w:color="auto"/>
        <w:left w:val="none" w:sz="0" w:space="0" w:color="auto"/>
        <w:bottom w:val="none" w:sz="0" w:space="0" w:color="auto"/>
        <w:right w:val="none" w:sz="0" w:space="0" w:color="auto"/>
      </w:divBdr>
    </w:div>
    <w:div w:id="1212769058">
      <w:bodyDiv w:val="1"/>
      <w:marLeft w:val="0"/>
      <w:marRight w:val="0"/>
      <w:marTop w:val="0"/>
      <w:marBottom w:val="0"/>
      <w:divBdr>
        <w:top w:val="none" w:sz="0" w:space="0" w:color="auto"/>
        <w:left w:val="none" w:sz="0" w:space="0" w:color="auto"/>
        <w:bottom w:val="none" w:sz="0" w:space="0" w:color="auto"/>
        <w:right w:val="none" w:sz="0" w:space="0" w:color="auto"/>
      </w:divBdr>
    </w:div>
    <w:div w:id="1216162779">
      <w:bodyDiv w:val="1"/>
      <w:marLeft w:val="0"/>
      <w:marRight w:val="0"/>
      <w:marTop w:val="0"/>
      <w:marBottom w:val="0"/>
      <w:divBdr>
        <w:top w:val="none" w:sz="0" w:space="0" w:color="auto"/>
        <w:left w:val="none" w:sz="0" w:space="0" w:color="auto"/>
        <w:bottom w:val="none" w:sz="0" w:space="0" w:color="auto"/>
        <w:right w:val="none" w:sz="0" w:space="0" w:color="auto"/>
      </w:divBdr>
    </w:div>
    <w:div w:id="1216165972">
      <w:bodyDiv w:val="1"/>
      <w:marLeft w:val="0"/>
      <w:marRight w:val="0"/>
      <w:marTop w:val="0"/>
      <w:marBottom w:val="0"/>
      <w:divBdr>
        <w:top w:val="none" w:sz="0" w:space="0" w:color="auto"/>
        <w:left w:val="none" w:sz="0" w:space="0" w:color="auto"/>
        <w:bottom w:val="none" w:sz="0" w:space="0" w:color="auto"/>
        <w:right w:val="none" w:sz="0" w:space="0" w:color="auto"/>
      </w:divBdr>
    </w:div>
    <w:div w:id="1216505892">
      <w:bodyDiv w:val="1"/>
      <w:marLeft w:val="0"/>
      <w:marRight w:val="0"/>
      <w:marTop w:val="0"/>
      <w:marBottom w:val="0"/>
      <w:divBdr>
        <w:top w:val="none" w:sz="0" w:space="0" w:color="auto"/>
        <w:left w:val="none" w:sz="0" w:space="0" w:color="auto"/>
        <w:bottom w:val="none" w:sz="0" w:space="0" w:color="auto"/>
        <w:right w:val="none" w:sz="0" w:space="0" w:color="auto"/>
      </w:divBdr>
    </w:div>
    <w:div w:id="1220090492">
      <w:bodyDiv w:val="1"/>
      <w:marLeft w:val="0"/>
      <w:marRight w:val="0"/>
      <w:marTop w:val="0"/>
      <w:marBottom w:val="0"/>
      <w:divBdr>
        <w:top w:val="none" w:sz="0" w:space="0" w:color="auto"/>
        <w:left w:val="none" w:sz="0" w:space="0" w:color="auto"/>
        <w:bottom w:val="none" w:sz="0" w:space="0" w:color="auto"/>
        <w:right w:val="none" w:sz="0" w:space="0" w:color="auto"/>
      </w:divBdr>
    </w:div>
    <w:div w:id="1228687992">
      <w:bodyDiv w:val="1"/>
      <w:marLeft w:val="0"/>
      <w:marRight w:val="0"/>
      <w:marTop w:val="0"/>
      <w:marBottom w:val="0"/>
      <w:divBdr>
        <w:top w:val="none" w:sz="0" w:space="0" w:color="auto"/>
        <w:left w:val="none" w:sz="0" w:space="0" w:color="auto"/>
        <w:bottom w:val="none" w:sz="0" w:space="0" w:color="auto"/>
        <w:right w:val="none" w:sz="0" w:space="0" w:color="auto"/>
      </w:divBdr>
    </w:div>
    <w:div w:id="1240023504">
      <w:bodyDiv w:val="1"/>
      <w:marLeft w:val="0"/>
      <w:marRight w:val="0"/>
      <w:marTop w:val="0"/>
      <w:marBottom w:val="0"/>
      <w:divBdr>
        <w:top w:val="none" w:sz="0" w:space="0" w:color="auto"/>
        <w:left w:val="none" w:sz="0" w:space="0" w:color="auto"/>
        <w:bottom w:val="none" w:sz="0" w:space="0" w:color="auto"/>
        <w:right w:val="none" w:sz="0" w:space="0" w:color="auto"/>
      </w:divBdr>
    </w:div>
    <w:div w:id="1242373013">
      <w:bodyDiv w:val="1"/>
      <w:marLeft w:val="0"/>
      <w:marRight w:val="0"/>
      <w:marTop w:val="0"/>
      <w:marBottom w:val="0"/>
      <w:divBdr>
        <w:top w:val="none" w:sz="0" w:space="0" w:color="auto"/>
        <w:left w:val="none" w:sz="0" w:space="0" w:color="auto"/>
        <w:bottom w:val="none" w:sz="0" w:space="0" w:color="auto"/>
        <w:right w:val="none" w:sz="0" w:space="0" w:color="auto"/>
      </w:divBdr>
    </w:div>
    <w:div w:id="1247152446">
      <w:bodyDiv w:val="1"/>
      <w:marLeft w:val="0"/>
      <w:marRight w:val="0"/>
      <w:marTop w:val="0"/>
      <w:marBottom w:val="0"/>
      <w:divBdr>
        <w:top w:val="none" w:sz="0" w:space="0" w:color="auto"/>
        <w:left w:val="none" w:sz="0" w:space="0" w:color="auto"/>
        <w:bottom w:val="none" w:sz="0" w:space="0" w:color="auto"/>
        <w:right w:val="none" w:sz="0" w:space="0" w:color="auto"/>
      </w:divBdr>
    </w:div>
    <w:div w:id="1247496836">
      <w:bodyDiv w:val="1"/>
      <w:marLeft w:val="0"/>
      <w:marRight w:val="0"/>
      <w:marTop w:val="0"/>
      <w:marBottom w:val="0"/>
      <w:divBdr>
        <w:top w:val="none" w:sz="0" w:space="0" w:color="auto"/>
        <w:left w:val="none" w:sz="0" w:space="0" w:color="auto"/>
        <w:bottom w:val="none" w:sz="0" w:space="0" w:color="auto"/>
        <w:right w:val="none" w:sz="0" w:space="0" w:color="auto"/>
      </w:divBdr>
    </w:div>
    <w:div w:id="1253778748">
      <w:bodyDiv w:val="1"/>
      <w:marLeft w:val="0"/>
      <w:marRight w:val="0"/>
      <w:marTop w:val="0"/>
      <w:marBottom w:val="0"/>
      <w:divBdr>
        <w:top w:val="none" w:sz="0" w:space="0" w:color="auto"/>
        <w:left w:val="none" w:sz="0" w:space="0" w:color="auto"/>
        <w:bottom w:val="none" w:sz="0" w:space="0" w:color="auto"/>
        <w:right w:val="none" w:sz="0" w:space="0" w:color="auto"/>
      </w:divBdr>
    </w:div>
    <w:div w:id="1260792130">
      <w:bodyDiv w:val="1"/>
      <w:marLeft w:val="0"/>
      <w:marRight w:val="0"/>
      <w:marTop w:val="0"/>
      <w:marBottom w:val="0"/>
      <w:divBdr>
        <w:top w:val="none" w:sz="0" w:space="0" w:color="auto"/>
        <w:left w:val="none" w:sz="0" w:space="0" w:color="auto"/>
        <w:bottom w:val="none" w:sz="0" w:space="0" w:color="auto"/>
        <w:right w:val="none" w:sz="0" w:space="0" w:color="auto"/>
      </w:divBdr>
    </w:div>
    <w:div w:id="1261330797">
      <w:bodyDiv w:val="1"/>
      <w:marLeft w:val="0"/>
      <w:marRight w:val="0"/>
      <w:marTop w:val="0"/>
      <w:marBottom w:val="0"/>
      <w:divBdr>
        <w:top w:val="none" w:sz="0" w:space="0" w:color="auto"/>
        <w:left w:val="none" w:sz="0" w:space="0" w:color="auto"/>
        <w:bottom w:val="none" w:sz="0" w:space="0" w:color="auto"/>
        <w:right w:val="none" w:sz="0" w:space="0" w:color="auto"/>
      </w:divBdr>
    </w:div>
    <w:div w:id="1262109401">
      <w:bodyDiv w:val="1"/>
      <w:marLeft w:val="0"/>
      <w:marRight w:val="0"/>
      <w:marTop w:val="0"/>
      <w:marBottom w:val="0"/>
      <w:divBdr>
        <w:top w:val="none" w:sz="0" w:space="0" w:color="auto"/>
        <w:left w:val="none" w:sz="0" w:space="0" w:color="auto"/>
        <w:bottom w:val="none" w:sz="0" w:space="0" w:color="auto"/>
        <w:right w:val="none" w:sz="0" w:space="0" w:color="auto"/>
      </w:divBdr>
    </w:div>
    <w:div w:id="1264073946">
      <w:bodyDiv w:val="1"/>
      <w:marLeft w:val="0"/>
      <w:marRight w:val="0"/>
      <w:marTop w:val="0"/>
      <w:marBottom w:val="0"/>
      <w:divBdr>
        <w:top w:val="none" w:sz="0" w:space="0" w:color="auto"/>
        <w:left w:val="none" w:sz="0" w:space="0" w:color="auto"/>
        <w:bottom w:val="none" w:sz="0" w:space="0" w:color="auto"/>
        <w:right w:val="none" w:sz="0" w:space="0" w:color="auto"/>
      </w:divBdr>
    </w:div>
    <w:div w:id="1269433106">
      <w:bodyDiv w:val="1"/>
      <w:marLeft w:val="0"/>
      <w:marRight w:val="0"/>
      <w:marTop w:val="0"/>
      <w:marBottom w:val="0"/>
      <w:divBdr>
        <w:top w:val="none" w:sz="0" w:space="0" w:color="auto"/>
        <w:left w:val="none" w:sz="0" w:space="0" w:color="auto"/>
        <w:bottom w:val="none" w:sz="0" w:space="0" w:color="auto"/>
        <w:right w:val="none" w:sz="0" w:space="0" w:color="auto"/>
      </w:divBdr>
    </w:div>
    <w:div w:id="1270773248">
      <w:bodyDiv w:val="1"/>
      <w:marLeft w:val="0"/>
      <w:marRight w:val="0"/>
      <w:marTop w:val="0"/>
      <w:marBottom w:val="0"/>
      <w:divBdr>
        <w:top w:val="none" w:sz="0" w:space="0" w:color="auto"/>
        <w:left w:val="none" w:sz="0" w:space="0" w:color="auto"/>
        <w:bottom w:val="none" w:sz="0" w:space="0" w:color="auto"/>
        <w:right w:val="none" w:sz="0" w:space="0" w:color="auto"/>
      </w:divBdr>
    </w:div>
    <w:div w:id="1271743776">
      <w:bodyDiv w:val="1"/>
      <w:marLeft w:val="0"/>
      <w:marRight w:val="0"/>
      <w:marTop w:val="0"/>
      <w:marBottom w:val="0"/>
      <w:divBdr>
        <w:top w:val="none" w:sz="0" w:space="0" w:color="auto"/>
        <w:left w:val="none" w:sz="0" w:space="0" w:color="auto"/>
        <w:bottom w:val="none" w:sz="0" w:space="0" w:color="auto"/>
        <w:right w:val="none" w:sz="0" w:space="0" w:color="auto"/>
      </w:divBdr>
    </w:div>
    <w:div w:id="1274483190">
      <w:bodyDiv w:val="1"/>
      <w:marLeft w:val="0"/>
      <w:marRight w:val="0"/>
      <w:marTop w:val="0"/>
      <w:marBottom w:val="0"/>
      <w:divBdr>
        <w:top w:val="none" w:sz="0" w:space="0" w:color="auto"/>
        <w:left w:val="none" w:sz="0" w:space="0" w:color="auto"/>
        <w:bottom w:val="none" w:sz="0" w:space="0" w:color="auto"/>
        <w:right w:val="none" w:sz="0" w:space="0" w:color="auto"/>
      </w:divBdr>
    </w:div>
    <w:div w:id="1276865943">
      <w:bodyDiv w:val="1"/>
      <w:marLeft w:val="0"/>
      <w:marRight w:val="0"/>
      <w:marTop w:val="0"/>
      <w:marBottom w:val="0"/>
      <w:divBdr>
        <w:top w:val="none" w:sz="0" w:space="0" w:color="auto"/>
        <w:left w:val="none" w:sz="0" w:space="0" w:color="auto"/>
        <w:bottom w:val="none" w:sz="0" w:space="0" w:color="auto"/>
        <w:right w:val="none" w:sz="0" w:space="0" w:color="auto"/>
      </w:divBdr>
    </w:div>
    <w:div w:id="1278295876">
      <w:bodyDiv w:val="1"/>
      <w:marLeft w:val="0"/>
      <w:marRight w:val="0"/>
      <w:marTop w:val="0"/>
      <w:marBottom w:val="0"/>
      <w:divBdr>
        <w:top w:val="none" w:sz="0" w:space="0" w:color="auto"/>
        <w:left w:val="none" w:sz="0" w:space="0" w:color="auto"/>
        <w:bottom w:val="none" w:sz="0" w:space="0" w:color="auto"/>
        <w:right w:val="none" w:sz="0" w:space="0" w:color="auto"/>
      </w:divBdr>
    </w:div>
    <w:div w:id="1282958447">
      <w:bodyDiv w:val="1"/>
      <w:marLeft w:val="0"/>
      <w:marRight w:val="0"/>
      <w:marTop w:val="0"/>
      <w:marBottom w:val="0"/>
      <w:divBdr>
        <w:top w:val="none" w:sz="0" w:space="0" w:color="auto"/>
        <w:left w:val="none" w:sz="0" w:space="0" w:color="auto"/>
        <w:bottom w:val="none" w:sz="0" w:space="0" w:color="auto"/>
        <w:right w:val="none" w:sz="0" w:space="0" w:color="auto"/>
      </w:divBdr>
    </w:div>
    <w:div w:id="1292441588">
      <w:bodyDiv w:val="1"/>
      <w:marLeft w:val="0"/>
      <w:marRight w:val="0"/>
      <w:marTop w:val="0"/>
      <w:marBottom w:val="0"/>
      <w:divBdr>
        <w:top w:val="none" w:sz="0" w:space="0" w:color="auto"/>
        <w:left w:val="none" w:sz="0" w:space="0" w:color="auto"/>
        <w:bottom w:val="none" w:sz="0" w:space="0" w:color="auto"/>
        <w:right w:val="none" w:sz="0" w:space="0" w:color="auto"/>
      </w:divBdr>
    </w:div>
    <w:div w:id="1292978853">
      <w:bodyDiv w:val="1"/>
      <w:marLeft w:val="0"/>
      <w:marRight w:val="0"/>
      <w:marTop w:val="0"/>
      <w:marBottom w:val="0"/>
      <w:divBdr>
        <w:top w:val="none" w:sz="0" w:space="0" w:color="auto"/>
        <w:left w:val="none" w:sz="0" w:space="0" w:color="auto"/>
        <w:bottom w:val="none" w:sz="0" w:space="0" w:color="auto"/>
        <w:right w:val="none" w:sz="0" w:space="0" w:color="auto"/>
      </w:divBdr>
    </w:div>
    <w:div w:id="1293249443">
      <w:bodyDiv w:val="1"/>
      <w:marLeft w:val="0"/>
      <w:marRight w:val="0"/>
      <w:marTop w:val="0"/>
      <w:marBottom w:val="0"/>
      <w:divBdr>
        <w:top w:val="none" w:sz="0" w:space="0" w:color="auto"/>
        <w:left w:val="none" w:sz="0" w:space="0" w:color="auto"/>
        <w:bottom w:val="none" w:sz="0" w:space="0" w:color="auto"/>
        <w:right w:val="none" w:sz="0" w:space="0" w:color="auto"/>
      </w:divBdr>
    </w:div>
    <w:div w:id="1294098878">
      <w:bodyDiv w:val="1"/>
      <w:marLeft w:val="0"/>
      <w:marRight w:val="0"/>
      <w:marTop w:val="0"/>
      <w:marBottom w:val="0"/>
      <w:divBdr>
        <w:top w:val="none" w:sz="0" w:space="0" w:color="auto"/>
        <w:left w:val="none" w:sz="0" w:space="0" w:color="auto"/>
        <w:bottom w:val="none" w:sz="0" w:space="0" w:color="auto"/>
        <w:right w:val="none" w:sz="0" w:space="0" w:color="auto"/>
      </w:divBdr>
    </w:div>
    <w:div w:id="1294553736">
      <w:bodyDiv w:val="1"/>
      <w:marLeft w:val="0"/>
      <w:marRight w:val="0"/>
      <w:marTop w:val="0"/>
      <w:marBottom w:val="0"/>
      <w:divBdr>
        <w:top w:val="none" w:sz="0" w:space="0" w:color="auto"/>
        <w:left w:val="none" w:sz="0" w:space="0" w:color="auto"/>
        <w:bottom w:val="none" w:sz="0" w:space="0" w:color="auto"/>
        <w:right w:val="none" w:sz="0" w:space="0" w:color="auto"/>
      </w:divBdr>
    </w:div>
    <w:div w:id="1297099071">
      <w:bodyDiv w:val="1"/>
      <w:marLeft w:val="0"/>
      <w:marRight w:val="0"/>
      <w:marTop w:val="0"/>
      <w:marBottom w:val="0"/>
      <w:divBdr>
        <w:top w:val="none" w:sz="0" w:space="0" w:color="auto"/>
        <w:left w:val="none" w:sz="0" w:space="0" w:color="auto"/>
        <w:bottom w:val="none" w:sz="0" w:space="0" w:color="auto"/>
        <w:right w:val="none" w:sz="0" w:space="0" w:color="auto"/>
      </w:divBdr>
    </w:div>
    <w:div w:id="1297176700">
      <w:bodyDiv w:val="1"/>
      <w:marLeft w:val="0"/>
      <w:marRight w:val="0"/>
      <w:marTop w:val="0"/>
      <w:marBottom w:val="0"/>
      <w:divBdr>
        <w:top w:val="none" w:sz="0" w:space="0" w:color="auto"/>
        <w:left w:val="none" w:sz="0" w:space="0" w:color="auto"/>
        <w:bottom w:val="none" w:sz="0" w:space="0" w:color="auto"/>
        <w:right w:val="none" w:sz="0" w:space="0" w:color="auto"/>
      </w:divBdr>
    </w:div>
    <w:div w:id="1300264961">
      <w:bodyDiv w:val="1"/>
      <w:marLeft w:val="0"/>
      <w:marRight w:val="0"/>
      <w:marTop w:val="0"/>
      <w:marBottom w:val="0"/>
      <w:divBdr>
        <w:top w:val="none" w:sz="0" w:space="0" w:color="auto"/>
        <w:left w:val="none" w:sz="0" w:space="0" w:color="auto"/>
        <w:bottom w:val="none" w:sz="0" w:space="0" w:color="auto"/>
        <w:right w:val="none" w:sz="0" w:space="0" w:color="auto"/>
      </w:divBdr>
    </w:div>
    <w:div w:id="1301302834">
      <w:bodyDiv w:val="1"/>
      <w:marLeft w:val="0"/>
      <w:marRight w:val="0"/>
      <w:marTop w:val="0"/>
      <w:marBottom w:val="0"/>
      <w:divBdr>
        <w:top w:val="none" w:sz="0" w:space="0" w:color="auto"/>
        <w:left w:val="none" w:sz="0" w:space="0" w:color="auto"/>
        <w:bottom w:val="none" w:sz="0" w:space="0" w:color="auto"/>
        <w:right w:val="none" w:sz="0" w:space="0" w:color="auto"/>
      </w:divBdr>
    </w:div>
    <w:div w:id="1305695571">
      <w:bodyDiv w:val="1"/>
      <w:marLeft w:val="0"/>
      <w:marRight w:val="0"/>
      <w:marTop w:val="0"/>
      <w:marBottom w:val="0"/>
      <w:divBdr>
        <w:top w:val="none" w:sz="0" w:space="0" w:color="auto"/>
        <w:left w:val="none" w:sz="0" w:space="0" w:color="auto"/>
        <w:bottom w:val="none" w:sz="0" w:space="0" w:color="auto"/>
        <w:right w:val="none" w:sz="0" w:space="0" w:color="auto"/>
      </w:divBdr>
    </w:div>
    <w:div w:id="1306162651">
      <w:bodyDiv w:val="1"/>
      <w:marLeft w:val="0"/>
      <w:marRight w:val="0"/>
      <w:marTop w:val="0"/>
      <w:marBottom w:val="0"/>
      <w:divBdr>
        <w:top w:val="none" w:sz="0" w:space="0" w:color="auto"/>
        <w:left w:val="none" w:sz="0" w:space="0" w:color="auto"/>
        <w:bottom w:val="none" w:sz="0" w:space="0" w:color="auto"/>
        <w:right w:val="none" w:sz="0" w:space="0" w:color="auto"/>
      </w:divBdr>
    </w:div>
    <w:div w:id="1308780801">
      <w:bodyDiv w:val="1"/>
      <w:marLeft w:val="0"/>
      <w:marRight w:val="0"/>
      <w:marTop w:val="0"/>
      <w:marBottom w:val="0"/>
      <w:divBdr>
        <w:top w:val="none" w:sz="0" w:space="0" w:color="auto"/>
        <w:left w:val="none" w:sz="0" w:space="0" w:color="auto"/>
        <w:bottom w:val="none" w:sz="0" w:space="0" w:color="auto"/>
        <w:right w:val="none" w:sz="0" w:space="0" w:color="auto"/>
      </w:divBdr>
    </w:div>
    <w:div w:id="1312905451">
      <w:bodyDiv w:val="1"/>
      <w:marLeft w:val="0"/>
      <w:marRight w:val="0"/>
      <w:marTop w:val="0"/>
      <w:marBottom w:val="0"/>
      <w:divBdr>
        <w:top w:val="none" w:sz="0" w:space="0" w:color="auto"/>
        <w:left w:val="none" w:sz="0" w:space="0" w:color="auto"/>
        <w:bottom w:val="none" w:sz="0" w:space="0" w:color="auto"/>
        <w:right w:val="none" w:sz="0" w:space="0" w:color="auto"/>
      </w:divBdr>
    </w:div>
    <w:div w:id="1313753035">
      <w:bodyDiv w:val="1"/>
      <w:marLeft w:val="0"/>
      <w:marRight w:val="0"/>
      <w:marTop w:val="0"/>
      <w:marBottom w:val="0"/>
      <w:divBdr>
        <w:top w:val="none" w:sz="0" w:space="0" w:color="auto"/>
        <w:left w:val="none" w:sz="0" w:space="0" w:color="auto"/>
        <w:bottom w:val="none" w:sz="0" w:space="0" w:color="auto"/>
        <w:right w:val="none" w:sz="0" w:space="0" w:color="auto"/>
      </w:divBdr>
    </w:div>
    <w:div w:id="1316639574">
      <w:bodyDiv w:val="1"/>
      <w:marLeft w:val="0"/>
      <w:marRight w:val="0"/>
      <w:marTop w:val="0"/>
      <w:marBottom w:val="0"/>
      <w:divBdr>
        <w:top w:val="none" w:sz="0" w:space="0" w:color="auto"/>
        <w:left w:val="none" w:sz="0" w:space="0" w:color="auto"/>
        <w:bottom w:val="none" w:sz="0" w:space="0" w:color="auto"/>
        <w:right w:val="none" w:sz="0" w:space="0" w:color="auto"/>
      </w:divBdr>
    </w:div>
    <w:div w:id="1317418449">
      <w:bodyDiv w:val="1"/>
      <w:marLeft w:val="0"/>
      <w:marRight w:val="0"/>
      <w:marTop w:val="0"/>
      <w:marBottom w:val="0"/>
      <w:divBdr>
        <w:top w:val="none" w:sz="0" w:space="0" w:color="auto"/>
        <w:left w:val="none" w:sz="0" w:space="0" w:color="auto"/>
        <w:bottom w:val="none" w:sz="0" w:space="0" w:color="auto"/>
        <w:right w:val="none" w:sz="0" w:space="0" w:color="auto"/>
      </w:divBdr>
    </w:div>
    <w:div w:id="1325352816">
      <w:bodyDiv w:val="1"/>
      <w:marLeft w:val="0"/>
      <w:marRight w:val="0"/>
      <w:marTop w:val="0"/>
      <w:marBottom w:val="0"/>
      <w:divBdr>
        <w:top w:val="none" w:sz="0" w:space="0" w:color="auto"/>
        <w:left w:val="none" w:sz="0" w:space="0" w:color="auto"/>
        <w:bottom w:val="none" w:sz="0" w:space="0" w:color="auto"/>
        <w:right w:val="none" w:sz="0" w:space="0" w:color="auto"/>
      </w:divBdr>
    </w:div>
    <w:div w:id="1326939439">
      <w:bodyDiv w:val="1"/>
      <w:marLeft w:val="0"/>
      <w:marRight w:val="0"/>
      <w:marTop w:val="0"/>
      <w:marBottom w:val="0"/>
      <w:divBdr>
        <w:top w:val="none" w:sz="0" w:space="0" w:color="auto"/>
        <w:left w:val="none" w:sz="0" w:space="0" w:color="auto"/>
        <w:bottom w:val="none" w:sz="0" w:space="0" w:color="auto"/>
        <w:right w:val="none" w:sz="0" w:space="0" w:color="auto"/>
      </w:divBdr>
    </w:div>
    <w:div w:id="1330788313">
      <w:bodyDiv w:val="1"/>
      <w:marLeft w:val="0"/>
      <w:marRight w:val="0"/>
      <w:marTop w:val="0"/>
      <w:marBottom w:val="0"/>
      <w:divBdr>
        <w:top w:val="none" w:sz="0" w:space="0" w:color="auto"/>
        <w:left w:val="none" w:sz="0" w:space="0" w:color="auto"/>
        <w:bottom w:val="none" w:sz="0" w:space="0" w:color="auto"/>
        <w:right w:val="none" w:sz="0" w:space="0" w:color="auto"/>
      </w:divBdr>
    </w:div>
    <w:div w:id="1332827726">
      <w:bodyDiv w:val="1"/>
      <w:marLeft w:val="0"/>
      <w:marRight w:val="0"/>
      <w:marTop w:val="0"/>
      <w:marBottom w:val="0"/>
      <w:divBdr>
        <w:top w:val="none" w:sz="0" w:space="0" w:color="auto"/>
        <w:left w:val="none" w:sz="0" w:space="0" w:color="auto"/>
        <w:bottom w:val="none" w:sz="0" w:space="0" w:color="auto"/>
        <w:right w:val="none" w:sz="0" w:space="0" w:color="auto"/>
      </w:divBdr>
    </w:div>
    <w:div w:id="1335035475">
      <w:bodyDiv w:val="1"/>
      <w:marLeft w:val="0"/>
      <w:marRight w:val="0"/>
      <w:marTop w:val="0"/>
      <w:marBottom w:val="0"/>
      <w:divBdr>
        <w:top w:val="none" w:sz="0" w:space="0" w:color="auto"/>
        <w:left w:val="none" w:sz="0" w:space="0" w:color="auto"/>
        <w:bottom w:val="none" w:sz="0" w:space="0" w:color="auto"/>
        <w:right w:val="none" w:sz="0" w:space="0" w:color="auto"/>
      </w:divBdr>
    </w:div>
    <w:div w:id="1337075161">
      <w:bodyDiv w:val="1"/>
      <w:marLeft w:val="0"/>
      <w:marRight w:val="0"/>
      <w:marTop w:val="0"/>
      <w:marBottom w:val="0"/>
      <w:divBdr>
        <w:top w:val="none" w:sz="0" w:space="0" w:color="auto"/>
        <w:left w:val="none" w:sz="0" w:space="0" w:color="auto"/>
        <w:bottom w:val="none" w:sz="0" w:space="0" w:color="auto"/>
        <w:right w:val="none" w:sz="0" w:space="0" w:color="auto"/>
      </w:divBdr>
    </w:div>
    <w:div w:id="1338538173">
      <w:bodyDiv w:val="1"/>
      <w:marLeft w:val="0"/>
      <w:marRight w:val="0"/>
      <w:marTop w:val="0"/>
      <w:marBottom w:val="0"/>
      <w:divBdr>
        <w:top w:val="none" w:sz="0" w:space="0" w:color="auto"/>
        <w:left w:val="none" w:sz="0" w:space="0" w:color="auto"/>
        <w:bottom w:val="none" w:sz="0" w:space="0" w:color="auto"/>
        <w:right w:val="none" w:sz="0" w:space="0" w:color="auto"/>
      </w:divBdr>
    </w:div>
    <w:div w:id="1340818011">
      <w:bodyDiv w:val="1"/>
      <w:marLeft w:val="0"/>
      <w:marRight w:val="0"/>
      <w:marTop w:val="0"/>
      <w:marBottom w:val="0"/>
      <w:divBdr>
        <w:top w:val="none" w:sz="0" w:space="0" w:color="auto"/>
        <w:left w:val="none" w:sz="0" w:space="0" w:color="auto"/>
        <w:bottom w:val="none" w:sz="0" w:space="0" w:color="auto"/>
        <w:right w:val="none" w:sz="0" w:space="0" w:color="auto"/>
      </w:divBdr>
    </w:div>
    <w:div w:id="1346445637">
      <w:bodyDiv w:val="1"/>
      <w:marLeft w:val="0"/>
      <w:marRight w:val="0"/>
      <w:marTop w:val="0"/>
      <w:marBottom w:val="0"/>
      <w:divBdr>
        <w:top w:val="none" w:sz="0" w:space="0" w:color="auto"/>
        <w:left w:val="none" w:sz="0" w:space="0" w:color="auto"/>
        <w:bottom w:val="none" w:sz="0" w:space="0" w:color="auto"/>
        <w:right w:val="none" w:sz="0" w:space="0" w:color="auto"/>
      </w:divBdr>
    </w:div>
    <w:div w:id="1355571772">
      <w:bodyDiv w:val="1"/>
      <w:marLeft w:val="0"/>
      <w:marRight w:val="0"/>
      <w:marTop w:val="0"/>
      <w:marBottom w:val="0"/>
      <w:divBdr>
        <w:top w:val="none" w:sz="0" w:space="0" w:color="auto"/>
        <w:left w:val="none" w:sz="0" w:space="0" w:color="auto"/>
        <w:bottom w:val="none" w:sz="0" w:space="0" w:color="auto"/>
        <w:right w:val="none" w:sz="0" w:space="0" w:color="auto"/>
      </w:divBdr>
    </w:div>
    <w:div w:id="1357536841">
      <w:bodyDiv w:val="1"/>
      <w:marLeft w:val="0"/>
      <w:marRight w:val="0"/>
      <w:marTop w:val="0"/>
      <w:marBottom w:val="0"/>
      <w:divBdr>
        <w:top w:val="none" w:sz="0" w:space="0" w:color="auto"/>
        <w:left w:val="none" w:sz="0" w:space="0" w:color="auto"/>
        <w:bottom w:val="none" w:sz="0" w:space="0" w:color="auto"/>
        <w:right w:val="none" w:sz="0" w:space="0" w:color="auto"/>
      </w:divBdr>
    </w:div>
    <w:div w:id="1359620791">
      <w:bodyDiv w:val="1"/>
      <w:marLeft w:val="0"/>
      <w:marRight w:val="0"/>
      <w:marTop w:val="0"/>
      <w:marBottom w:val="0"/>
      <w:divBdr>
        <w:top w:val="none" w:sz="0" w:space="0" w:color="auto"/>
        <w:left w:val="none" w:sz="0" w:space="0" w:color="auto"/>
        <w:bottom w:val="none" w:sz="0" w:space="0" w:color="auto"/>
        <w:right w:val="none" w:sz="0" w:space="0" w:color="auto"/>
      </w:divBdr>
    </w:div>
    <w:div w:id="1367293222">
      <w:bodyDiv w:val="1"/>
      <w:marLeft w:val="0"/>
      <w:marRight w:val="0"/>
      <w:marTop w:val="0"/>
      <w:marBottom w:val="0"/>
      <w:divBdr>
        <w:top w:val="none" w:sz="0" w:space="0" w:color="auto"/>
        <w:left w:val="none" w:sz="0" w:space="0" w:color="auto"/>
        <w:bottom w:val="none" w:sz="0" w:space="0" w:color="auto"/>
        <w:right w:val="none" w:sz="0" w:space="0" w:color="auto"/>
      </w:divBdr>
    </w:div>
    <w:div w:id="1367296422">
      <w:bodyDiv w:val="1"/>
      <w:marLeft w:val="0"/>
      <w:marRight w:val="0"/>
      <w:marTop w:val="0"/>
      <w:marBottom w:val="0"/>
      <w:divBdr>
        <w:top w:val="none" w:sz="0" w:space="0" w:color="auto"/>
        <w:left w:val="none" w:sz="0" w:space="0" w:color="auto"/>
        <w:bottom w:val="none" w:sz="0" w:space="0" w:color="auto"/>
        <w:right w:val="none" w:sz="0" w:space="0" w:color="auto"/>
      </w:divBdr>
    </w:div>
    <w:div w:id="1372344764">
      <w:bodyDiv w:val="1"/>
      <w:marLeft w:val="0"/>
      <w:marRight w:val="0"/>
      <w:marTop w:val="0"/>
      <w:marBottom w:val="0"/>
      <w:divBdr>
        <w:top w:val="none" w:sz="0" w:space="0" w:color="auto"/>
        <w:left w:val="none" w:sz="0" w:space="0" w:color="auto"/>
        <w:bottom w:val="none" w:sz="0" w:space="0" w:color="auto"/>
        <w:right w:val="none" w:sz="0" w:space="0" w:color="auto"/>
      </w:divBdr>
    </w:div>
    <w:div w:id="1374816930">
      <w:bodyDiv w:val="1"/>
      <w:marLeft w:val="0"/>
      <w:marRight w:val="0"/>
      <w:marTop w:val="0"/>
      <w:marBottom w:val="0"/>
      <w:divBdr>
        <w:top w:val="none" w:sz="0" w:space="0" w:color="auto"/>
        <w:left w:val="none" w:sz="0" w:space="0" w:color="auto"/>
        <w:bottom w:val="none" w:sz="0" w:space="0" w:color="auto"/>
        <w:right w:val="none" w:sz="0" w:space="0" w:color="auto"/>
      </w:divBdr>
    </w:div>
    <w:div w:id="1376002751">
      <w:bodyDiv w:val="1"/>
      <w:marLeft w:val="0"/>
      <w:marRight w:val="0"/>
      <w:marTop w:val="0"/>
      <w:marBottom w:val="0"/>
      <w:divBdr>
        <w:top w:val="none" w:sz="0" w:space="0" w:color="auto"/>
        <w:left w:val="none" w:sz="0" w:space="0" w:color="auto"/>
        <w:bottom w:val="none" w:sz="0" w:space="0" w:color="auto"/>
        <w:right w:val="none" w:sz="0" w:space="0" w:color="auto"/>
      </w:divBdr>
    </w:div>
    <w:div w:id="1378974508">
      <w:bodyDiv w:val="1"/>
      <w:marLeft w:val="0"/>
      <w:marRight w:val="0"/>
      <w:marTop w:val="0"/>
      <w:marBottom w:val="0"/>
      <w:divBdr>
        <w:top w:val="none" w:sz="0" w:space="0" w:color="auto"/>
        <w:left w:val="none" w:sz="0" w:space="0" w:color="auto"/>
        <w:bottom w:val="none" w:sz="0" w:space="0" w:color="auto"/>
        <w:right w:val="none" w:sz="0" w:space="0" w:color="auto"/>
      </w:divBdr>
    </w:div>
    <w:div w:id="1381974173">
      <w:bodyDiv w:val="1"/>
      <w:marLeft w:val="0"/>
      <w:marRight w:val="0"/>
      <w:marTop w:val="0"/>
      <w:marBottom w:val="0"/>
      <w:divBdr>
        <w:top w:val="none" w:sz="0" w:space="0" w:color="auto"/>
        <w:left w:val="none" w:sz="0" w:space="0" w:color="auto"/>
        <w:bottom w:val="none" w:sz="0" w:space="0" w:color="auto"/>
        <w:right w:val="none" w:sz="0" w:space="0" w:color="auto"/>
      </w:divBdr>
    </w:div>
    <w:div w:id="1382750715">
      <w:bodyDiv w:val="1"/>
      <w:marLeft w:val="0"/>
      <w:marRight w:val="0"/>
      <w:marTop w:val="0"/>
      <w:marBottom w:val="0"/>
      <w:divBdr>
        <w:top w:val="none" w:sz="0" w:space="0" w:color="auto"/>
        <w:left w:val="none" w:sz="0" w:space="0" w:color="auto"/>
        <w:bottom w:val="none" w:sz="0" w:space="0" w:color="auto"/>
        <w:right w:val="none" w:sz="0" w:space="0" w:color="auto"/>
      </w:divBdr>
    </w:div>
    <w:div w:id="1386444711">
      <w:bodyDiv w:val="1"/>
      <w:marLeft w:val="0"/>
      <w:marRight w:val="0"/>
      <w:marTop w:val="0"/>
      <w:marBottom w:val="0"/>
      <w:divBdr>
        <w:top w:val="none" w:sz="0" w:space="0" w:color="auto"/>
        <w:left w:val="none" w:sz="0" w:space="0" w:color="auto"/>
        <w:bottom w:val="none" w:sz="0" w:space="0" w:color="auto"/>
        <w:right w:val="none" w:sz="0" w:space="0" w:color="auto"/>
      </w:divBdr>
    </w:div>
    <w:div w:id="1389570211">
      <w:bodyDiv w:val="1"/>
      <w:marLeft w:val="0"/>
      <w:marRight w:val="0"/>
      <w:marTop w:val="0"/>
      <w:marBottom w:val="0"/>
      <w:divBdr>
        <w:top w:val="none" w:sz="0" w:space="0" w:color="auto"/>
        <w:left w:val="none" w:sz="0" w:space="0" w:color="auto"/>
        <w:bottom w:val="none" w:sz="0" w:space="0" w:color="auto"/>
        <w:right w:val="none" w:sz="0" w:space="0" w:color="auto"/>
      </w:divBdr>
    </w:div>
    <w:div w:id="1389570562">
      <w:bodyDiv w:val="1"/>
      <w:marLeft w:val="0"/>
      <w:marRight w:val="0"/>
      <w:marTop w:val="0"/>
      <w:marBottom w:val="0"/>
      <w:divBdr>
        <w:top w:val="none" w:sz="0" w:space="0" w:color="auto"/>
        <w:left w:val="none" w:sz="0" w:space="0" w:color="auto"/>
        <w:bottom w:val="none" w:sz="0" w:space="0" w:color="auto"/>
        <w:right w:val="none" w:sz="0" w:space="0" w:color="auto"/>
      </w:divBdr>
    </w:div>
    <w:div w:id="1395274713">
      <w:bodyDiv w:val="1"/>
      <w:marLeft w:val="0"/>
      <w:marRight w:val="0"/>
      <w:marTop w:val="0"/>
      <w:marBottom w:val="0"/>
      <w:divBdr>
        <w:top w:val="none" w:sz="0" w:space="0" w:color="auto"/>
        <w:left w:val="none" w:sz="0" w:space="0" w:color="auto"/>
        <w:bottom w:val="none" w:sz="0" w:space="0" w:color="auto"/>
        <w:right w:val="none" w:sz="0" w:space="0" w:color="auto"/>
      </w:divBdr>
    </w:div>
    <w:div w:id="1397901601">
      <w:bodyDiv w:val="1"/>
      <w:marLeft w:val="0"/>
      <w:marRight w:val="0"/>
      <w:marTop w:val="0"/>
      <w:marBottom w:val="0"/>
      <w:divBdr>
        <w:top w:val="none" w:sz="0" w:space="0" w:color="auto"/>
        <w:left w:val="none" w:sz="0" w:space="0" w:color="auto"/>
        <w:bottom w:val="none" w:sz="0" w:space="0" w:color="auto"/>
        <w:right w:val="none" w:sz="0" w:space="0" w:color="auto"/>
      </w:divBdr>
    </w:div>
    <w:div w:id="1409498775">
      <w:bodyDiv w:val="1"/>
      <w:marLeft w:val="0"/>
      <w:marRight w:val="0"/>
      <w:marTop w:val="0"/>
      <w:marBottom w:val="0"/>
      <w:divBdr>
        <w:top w:val="none" w:sz="0" w:space="0" w:color="auto"/>
        <w:left w:val="none" w:sz="0" w:space="0" w:color="auto"/>
        <w:bottom w:val="none" w:sz="0" w:space="0" w:color="auto"/>
        <w:right w:val="none" w:sz="0" w:space="0" w:color="auto"/>
      </w:divBdr>
    </w:div>
    <w:div w:id="1419911602">
      <w:bodyDiv w:val="1"/>
      <w:marLeft w:val="0"/>
      <w:marRight w:val="0"/>
      <w:marTop w:val="0"/>
      <w:marBottom w:val="0"/>
      <w:divBdr>
        <w:top w:val="none" w:sz="0" w:space="0" w:color="auto"/>
        <w:left w:val="none" w:sz="0" w:space="0" w:color="auto"/>
        <w:bottom w:val="none" w:sz="0" w:space="0" w:color="auto"/>
        <w:right w:val="none" w:sz="0" w:space="0" w:color="auto"/>
      </w:divBdr>
    </w:div>
    <w:div w:id="1420521196">
      <w:bodyDiv w:val="1"/>
      <w:marLeft w:val="0"/>
      <w:marRight w:val="0"/>
      <w:marTop w:val="0"/>
      <w:marBottom w:val="0"/>
      <w:divBdr>
        <w:top w:val="none" w:sz="0" w:space="0" w:color="auto"/>
        <w:left w:val="none" w:sz="0" w:space="0" w:color="auto"/>
        <w:bottom w:val="none" w:sz="0" w:space="0" w:color="auto"/>
        <w:right w:val="none" w:sz="0" w:space="0" w:color="auto"/>
      </w:divBdr>
    </w:div>
    <w:div w:id="1420954409">
      <w:bodyDiv w:val="1"/>
      <w:marLeft w:val="0"/>
      <w:marRight w:val="0"/>
      <w:marTop w:val="0"/>
      <w:marBottom w:val="0"/>
      <w:divBdr>
        <w:top w:val="none" w:sz="0" w:space="0" w:color="auto"/>
        <w:left w:val="none" w:sz="0" w:space="0" w:color="auto"/>
        <w:bottom w:val="none" w:sz="0" w:space="0" w:color="auto"/>
        <w:right w:val="none" w:sz="0" w:space="0" w:color="auto"/>
      </w:divBdr>
    </w:div>
    <w:div w:id="1425151730">
      <w:bodyDiv w:val="1"/>
      <w:marLeft w:val="0"/>
      <w:marRight w:val="0"/>
      <w:marTop w:val="0"/>
      <w:marBottom w:val="0"/>
      <w:divBdr>
        <w:top w:val="none" w:sz="0" w:space="0" w:color="auto"/>
        <w:left w:val="none" w:sz="0" w:space="0" w:color="auto"/>
        <w:bottom w:val="none" w:sz="0" w:space="0" w:color="auto"/>
        <w:right w:val="none" w:sz="0" w:space="0" w:color="auto"/>
      </w:divBdr>
    </w:div>
    <w:div w:id="1430932824">
      <w:bodyDiv w:val="1"/>
      <w:marLeft w:val="0"/>
      <w:marRight w:val="0"/>
      <w:marTop w:val="0"/>
      <w:marBottom w:val="0"/>
      <w:divBdr>
        <w:top w:val="none" w:sz="0" w:space="0" w:color="auto"/>
        <w:left w:val="none" w:sz="0" w:space="0" w:color="auto"/>
        <w:bottom w:val="none" w:sz="0" w:space="0" w:color="auto"/>
        <w:right w:val="none" w:sz="0" w:space="0" w:color="auto"/>
      </w:divBdr>
    </w:div>
    <w:div w:id="1431589082">
      <w:bodyDiv w:val="1"/>
      <w:marLeft w:val="0"/>
      <w:marRight w:val="0"/>
      <w:marTop w:val="0"/>
      <w:marBottom w:val="0"/>
      <w:divBdr>
        <w:top w:val="none" w:sz="0" w:space="0" w:color="auto"/>
        <w:left w:val="none" w:sz="0" w:space="0" w:color="auto"/>
        <w:bottom w:val="none" w:sz="0" w:space="0" w:color="auto"/>
        <w:right w:val="none" w:sz="0" w:space="0" w:color="auto"/>
      </w:divBdr>
    </w:div>
    <w:div w:id="1431655562">
      <w:bodyDiv w:val="1"/>
      <w:marLeft w:val="0"/>
      <w:marRight w:val="0"/>
      <w:marTop w:val="0"/>
      <w:marBottom w:val="0"/>
      <w:divBdr>
        <w:top w:val="none" w:sz="0" w:space="0" w:color="auto"/>
        <w:left w:val="none" w:sz="0" w:space="0" w:color="auto"/>
        <w:bottom w:val="none" w:sz="0" w:space="0" w:color="auto"/>
        <w:right w:val="none" w:sz="0" w:space="0" w:color="auto"/>
      </w:divBdr>
    </w:div>
    <w:div w:id="1437481383">
      <w:bodyDiv w:val="1"/>
      <w:marLeft w:val="0"/>
      <w:marRight w:val="0"/>
      <w:marTop w:val="0"/>
      <w:marBottom w:val="0"/>
      <w:divBdr>
        <w:top w:val="none" w:sz="0" w:space="0" w:color="auto"/>
        <w:left w:val="none" w:sz="0" w:space="0" w:color="auto"/>
        <w:bottom w:val="none" w:sz="0" w:space="0" w:color="auto"/>
        <w:right w:val="none" w:sz="0" w:space="0" w:color="auto"/>
      </w:divBdr>
    </w:div>
    <w:div w:id="1438788862">
      <w:bodyDiv w:val="1"/>
      <w:marLeft w:val="0"/>
      <w:marRight w:val="0"/>
      <w:marTop w:val="0"/>
      <w:marBottom w:val="0"/>
      <w:divBdr>
        <w:top w:val="none" w:sz="0" w:space="0" w:color="auto"/>
        <w:left w:val="none" w:sz="0" w:space="0" w:color="auto"/>
        <w:bottom w:val="none" w:sz="0" w:space="0" w:color="auto"/>
        <w:right w:val="none" w:sz="0" w:space="0" w:color="auto"/>
      </w:divBdr>
    </w:div>
    <w:div w:id="1439905560">
      <w:bodyDiv w:val="1"/>
      <w:marLeft w:val="0"/>
      <w:marRight w:val="0"/>
      <w:marTop w:val="0"/>
      <w:marBottom w:val="0"/>
      <w:divBdr>
        <w:top w:val="none" w:sz="0" w:space="0" w:color="auto"/>
        <w:left w:val="none" w:sz="0" w:space="0" w:color="auto"/>
        <w:bottom w:val="none" w:sz="0" w:space="0" w:color="auto"/>
        <w:right w:val="none" w:sz="0" w:space="0" w:color="auto"/>
      </w:divBdr>
    </w:div>
    <w:div w:id="1446072485">
      <w:bodyDiv w:val="1"/>
      <w:marLeft w:val="0"/>
      <w:marRight w:val="0"/>
      <w:marTop w:val="0"/>
      <w:marBottom w:val="0"/>
      <w:divBdr>
        <w:top w:val="none" w:sz="0" w:space="0" w:color="auto"/>
        <w:left w:val="none" w:sz="0" w:space="0" w:color="auto"/>
        <w:bottom w:val="none" w:sz="0" w:space="0" w:color="auto"/>
        <w:right w:val="none" w:sz="0" w:space="0" w:color="auto"/>
      </w:divBdr>
    </w:div>
    <w:div w:id="1454209306">
      <w:bodyDiv w:val="1"/>
      <w:marLeft w:val="0"/>
      <w:marRight w:val="0"/>
      <w:marTop w:val="0"/>
      <w:marBottom w:val="0"/>
      <w:divBdr>
        <w:top w:val="none" w:sz="0" w:space="0" w:color="auto"/>
        <w:left w:val="none" w:sz="0" w:space="0" w:color="auto"/>
        <w:bottom w:val="none" w:sz="0" w:space="0" w:color="auto"/>
        <w:right w:val="none" w:sz="0" w:space="0" w:color="auto"/>
      </w:divBdr>
    </w:div>
    <w:div w:id="1460762688">
      <w:bodyDiv w:val="1"/>
      <w:marLeft w:val="0"/>
      <w:marRight w:val="0"/>
      <w:marTop w:val="0"/>
      <w:marBottom w:val="0"/>
      <w:divBdr>
        <w:top w:val="none" w:sz="0" w:space="0" w:color="auto"/>
        <w:left w:val="none" w:sz="0" w:space="0" w:color="auto"/>
        <w:bottom w:val="none" w:sz="0" w:space="0" w:color="auto"/>
        <w:right w:val="none" w:sz="0" w:space="0" w:color="auto"/>
      </w:divBdr>
    </w:div>
    <w:div w:id="1463500031">
      <w:bodyDiv w:val="1"/>
      <w:marLeft w:val="0"/>
      <w:marRight w:val="0"/>
      <w:marTop w:val="0"/>
      <w:marBottom w:val="0"/>
      <w:divBdr>
        <w:top w:val="none" w:sz="0" w:space="0" w:color="auto"/>
        <w:left w:val="none" w:sz="0" w:space="0" w:color="auto"/>
        <w:bottom w:val="none" w:sz="0" w:space="0" w:color="auto"/>
        <w:right w:val="none" w:sz="0" w:space="0" w:color="auto"/>
      </w:divBdr>
    </w:div>
    <w:div w:id="1470594291">
      <w:bodyDiv w:val="1"/>
      <w:marLeft w:val="0"/>
      <w:marRight w:val="0"/>
      <w:marTop w:val="0"/>
      <w:marBottom w:val="0"/>
      <w:divBdr>
        <w:top w:val="none" w:sz="0" w:space="0" w:color="auto"/>
        <w:left w:val="none" w:sz="0" w:space="0" w:color="auto"/>
        <w:bottom w:val="none" w:sz="0" w:space="0" w:color="auto"/>
        <w:right w:val="none" w:sz="0" w:space="0" w:color="auto"/>
      </w:divBdr>
    </w:div>
    <w:div w:id="1473672858">
      <w:bodyDiv w:val="1"/>
      <w:marLeft w:val="0"/>
      <w:marRight w:val="0"/>
      <w:marTop w:val="0"/>
      <w:marBottom w:val="0"/>
      <w:divBdr>
        <w:top w:val="none" w:sz="0" w:space="0" w:color="auto"/>
        <w:left w:val="none" w:sz="0" w:space="0" w:color="auto"/>
        <w:bottom w:val="none" w:sz="0" w:space="0" w:color="auto"/>
        <w:right w:val="none" w:sz="0" w:space="0" w:color="auto"/>
      </w:divBdr>
    </w:div>
    <w:div w:id="1475640828">
      <w:bodyDiv w:val="1"/>
      <w:marLeft w:val="0"/>
      <w:marRight w:val="0"/>
      <w:marTop w:val="0"/>
      <w:marBottom w:val="0"/>
      <w:divBdr>
        <w:top w:val="none" w:sz="0" w:space="0" w:color="auto"/>
        <w:left w:val="none" w:sz="0" w:space="0" w:color="auto"/>
        <w:bottom w:val="none" w:sz="0" w:space="0" w:color="auto"/>
        <w:right w:val="none" w:sz="0" w:space="0" w:color="auto"/>
      </w:divBdr>
    </w:div>
    <w:div w:id="1480683737">
      <w:bodyDiv w:val="1"/>
      <w:marLeft w:val="0"/>
      <w:marRight w:val="0"/>
      <w:marTop w:val="0"/>
      <w:marBottom w:val="0"/>
      <w:divBdr>
        <w:top w:val="none" w:sz="0" w:space="0" w:color="auto"/>
        <w:left w:val="none" w:sz="0" w:space="0" w:color="auto"/>
        <w:bottom w:val="none" w:sz="0" w:space="0" w:color="auto"/>
        <w:right w:val="none" w:sz="0" w:space="0" w:color="auto"/>
      </w:divBdr>
    </w:div>
    <w:div w:id="1487354509">
      <w:bodyDiv w:val="1"/>
      <w:marLeft w:val="0"/>
      <w:marRight w:val="0"/>
      <w:marTop w:val="0"/>
      <w:marBottom w:val="0"/>
      <w:divBdr>
        <w:top w:val="none" w:sz="0" w:space="0" w:color="auto"/>
        <w:left w:val="none" w:sz="0" w:space="0" w:color="auto"/>
        <w:bottom w:val="none" w:sz="0" w:space="0" w:color="auto"/>
        <w:right w:val="none" w:sz="0" w:space="0" w:color="auto"/>
      </w:divBdr>
    </w:div>
    <w:div w:id="1487697070">
      <w:bodyDiv w:val="1"/>
      <w:marLeft w:val="0"/>
      <w:marRight w:val="0"/>
      <w:marTop w:val="0"/>
      <w:marBottom w:val="0"/>
      <w:divBdr>
        <w:top w:val="none" w:sz="0" w:space="0" w:color="auto"/>
        <w:left w:val="none" w:sz="0" w:space="0" w:color="auto"/>
        <w:bottom w:val="none" w:sz="0" w:space="0" w:color="auto"/>
        <w:right w:val="none" w:sz="0" w:space="0" w:color="auto"/>
      </w:divBdr>
    </w:div>
    <w:div w:id="1487698564">
      <w:bodyDiv w:val="1"/>
      <w:marLeft w:val="0"/>
      <w:marRight w:val="0"/>
      <w:marTop w:val="0"/>
      <w:marBottom w:val="0"/>
      <w:divBdr>
        <w:top w:val="none" w:sz="0" w:space="0" w:color="auto"/>
        <w:left w:val="none" w:sz="0" w:space="0" w:color="auto"/>
        <w:bottom w:val="none" w:sz="0" w:space="0" w:color="auto"/>
        <w:right w:val="none" w:sz="0" w:space="0" w:color="auto"/>
      </w:divBdr>
    </w:div>
    <w:div w:id="1492603731">
      <w:bodyDiv w:val="1"/>
      <w:marLeft w:val="0"/>
      <w:marRight w:val="0"/>
      <w:marTop w:val="0"/>
      <w:marBottom w:val="0"/>
      <w:divBdr>
        <w:top w:val="none" w:sz="0" w:space="0" w:color="auto"/>
        <w:left w:val="none" w:sz="0" w:space="0" w:color="auto"/>
        <w:bottom w:val="none" w:sz="0" w:space="0" w:color="auto"/>
        <w:right w:val="none" w:sz="0" w:space="0" w:color="auto"/>
      </w:divBdr>
    </w:div>
    <w:div w:id="1492796379">
      <w:bodyDiv w:val="1"/>
      <w:marLeft w:val="0"/>
      <w:marRight w:val="0"/>
      <w:marTop w:val="0"/>
      <w:marBottom w:val="0"/>
      <w:divBdr>
        <w:top w:val="none" w:sz="0" w:space="0" w:color="auto"/>
        <w:left w:val="none" w:sz="0" w:space="0" w:color="auto"/>
        <w:bottom w:val="none" w:sz="0" w:space="0" w:color="auto"/>
        <w:right w:val="none" w:sz="0" w:space="0" w:color="auto"/>
      </w:divBdr>
    </w:div>
    <w:div w:id="1493133876">
      <w:bodyDiv w:val="1"/>
      <w:marLeft w:val="0"/>
      <w:marRight w:val="0"/>
      <w:marTop w:val="0"/>
      <w:marBottom w:val="0"/>
      <w:divBdr>
        <w:top w:val="none" w:sz="0" w:space="0" w:color="auto"/>
        <w:left w:val="none" w:sz="0" w:space="0" w:color="auto"/>
        <w:bottom w:val="none" w:sz="0" w:space="0" w:color="auto"/>
        <w:right w:val="none" w:sz="0" w:space="0" w:color="auto"/>
      </w:divBdr>
    </w:div>
    <w:div w:id="1498688152">
      <w:bodyDiv w:val="1"/>
      <w:marLeft w:val="0"/>
      <w:marRight w:val="0"/>
      <w:marTop w:val="0"/>
      <w:marBottom w:val="0"/>
      <w:divBdr>
        <w:top w:val="none" w:sz="0" w:space="0" w:color="auto"/>
        <w:left w:val="none" w:sz="0" w:space="0" w:color="auto"/>
        <w:bottom w:val="none" w:sz="0" w:space="0" w:color="auto"/>
        <w:right w:val="none" w:sz="0" w:space="0" w:color="auto"/>
      </w:divBdr>
    </w:div>
    <w:div w:id="1502089450">
      <w:bodyDiv w:val="1"/>
      <w:marLeft w:val="0"/>
      <w:marRight w:val="0"/>
      <w:marTop w:val="0"/>
      <w:marBottom w:val="0"/>
      <w:divBdr>
        <w:top w:val="none" w:sz="0" w:space="0" w:color="auto"/>
        <w:left w:val="none" w:sz="0" w:space="0" w:color="auto"/>
        <w:bottom w:val="none" w:sz="0" w:space="0" w:color="auto"/>
        <w:right w:val="none" w:sz="0" w:space="0" w:color="auto"/>
      </w:divBdr>
    </w:div>
    <w:div w:id="1509522858">
      <w:bodyDiv w:val="1"/>
      <w:marLeft w:val="0"/>
      <w:marRight w:val="0"/>
      <w:marTop w:val="0"/>
      <w:marBottom w:val="0"/>
      <w:divBdr>
        <w:top w:val="none" w:sz="0" w:space="0" w:color="auto"/>
        <w:left w:val="none" w:sz="0" w:space="0" w:color="auto"/>
        <w:bottom w:val="none" w:sz="0" w:space="0" w:color="auto"/>
        <w:right w:val="none" w:sz="0" w:space="0" w:color="auto"/>
      </w:divBdr>
    </w:div>
    <w:div w:id="1514805862">
      <w:bodyDiv w:val="1"/>
      <w:marLeft w:val="0"/>
      <w:marRight w:val="0"/>
      <w:marTop w:val="0"/>
      <w:marBottom w:val="0"/>
      <w:divBdr>
        <w:top w:val="none" w:sz="0" w:space="0" w:color="auto"/>
        <w:left w:val="none" w:sz="0" w:space="0" w:color="auto"/>
        <w:bottom w:val="none" w:sz="0" w:space="0" w:color="auto"/>
        <w:right w:val="none" w:sz="0" w:space="0" w:color="auto"/>
      </w:divBdr>
    </w:div>
    <w:div w:id="1520971789">
      <w:bodyDiv w:val="1"/>
      <w:marLeft w:val="0"/>
      <w:marRight w:val="0"/>
      <w:marTop w:val="0"/>
      <w:marBottom w:val="0"/>
      <w:divBdr>
        <w:top w:val="none" w:sz="0" w:space="0" w:color="auto"/>
        <w:left w:val="none" w:sz="0" w:space="0" w:color="auto"/>
        <w:bottom w:val="none" w:sz="0" w:space="0" w:color="auto"/>
        <w:right w:val="none" w:sz="0" w:space="0" w:color="auto"/>
      </w:divBdr>
    </w:div>
    <w:div w:id="1521091699">
      <w:bodyDiv w:val="1"/>
      <w:marLeft w:val="0"/>
      <w:marRight w:val="0"/>
      <w:marTop w:val="0"/>
      <w:marBottom w:val="0"/>
      <w:divBdr>
        <w:top w:val="none" w:sz="0" w:space="0" w:color="auto"/>
        <w:left w:val="none" w:sz="0" w:space="0" w:color="auto"/>
        <w:bottom w:val="none" w:sz="0" w:space="0" w:color="auto"/>
        <w:right w:val="none" w:sz="0" w:space="0" w:color="auto"/>
      </w:divBdr>
    </w:div>
    <w:div w:id="1528525827">
      <w:bodyDiv w:val="1"/>
      <w:marLeft w:val="0"/>
      <w:marRight w:val="0"/>
      <w:marTop w:val="0"/>
      <w:marBottom w:val="0"/>
      <w:divBdr>
        <w:top w:val="none" w:sz="0" w:space="0" w:color="auto"/>
        <w:left w:val="none" w:sz="0" w:space="0" w:color="auto"/>
        <w:bottom w:val="none" w:sz="0" w:space="0" w:color="auto"/>
        <w:right w:val="none" w:sz="0" w:space="0" w:color="auto"/>
      </w:divBdr>
    </w:div>
    <w:div w:id="1530026085">
      <w:bodyDiv w:val="1"/>
      <w:marLeft w:val="0"/>
      <w:marRight w:val="0"/>
      <w:marTop w:val="0"/>
      <w:marBottom w:val="0"/>
      <w:divBdr>
        <w:top w:val="none" w:sz="0" w:space="0" w:color="auto"/>
        <w:left w:val="none" w:sz="0" w:space="0" w:color="auto"/>
        <w:bottom w:val="none" w:sz="0" w:space="0" w:color="auto"/>
        <w:right w:val="none" w:sz="0" w:space="0" w:color="auto"/>
      </w:divBdr>
    </w:div>
    <w:div w:id="1532914367">
      <w:bodyDiv w:val="1"/>
      <w:marLeft w:val="0"/>
      <w:marRight w:val="0"/>
      <w:marTop w:val="0"/>
      <w:marBottom w:val="0"/>
      <w:divBdr>
        <w:top w:val="none" w:sz="0" w:space="0" w:color="auto"/>
        <w:left w:val="none" w:sz="0" w:space="0" w:color="auto"/>
        <w:bottom w:val="none" w:sz="0" w:space="0" w:color="auto"/>
        <w:right w:val="none" w:sz="0" w:space="0" w:color="auto"/>
      </w:divBdr>
    </w:div>
    <w:div w:id="1543446952">
      <w:bodyDiv w:val="1"/>
      <w:marLeft w:val="0"/>
      <w:marRight w:val="0"/>
      <w:marTop w:val="0"/>
      <w:marBottom w:val="0"/>
      <w:divBdr>
        <w:top w:val="none" w:sz="0" w:space="0" w:color="auto"/>
        <w:left w:val="none" w:sz="0" w:space="0" w:color="auto"/>
        <w:bottom w:val="none" w:sz="0" w:space="0" w:color="auto"/>
        <w:right w:val="none" w:sz="0" w:space="0" w:color="auto"/>
      </w:divBdr>
    </w:div>
    <w:div w:id="1543517311">
      <w:bodyDiv w:val="1"/>
      <w:marLeft w:val="0"/>
      <w:marRight w:val="0"/>
      <w:marTop w:val="0"/>
      <w:marBottom w:val="0"/>
      <w:divBdr>
        <w:top w:val="none" w:sz="0" w:space="0" w:color="auto"/>
        <w:left w:val="none" w:sz="0" w:space="0" w:color="auto"/>
        <w:bottom w:val="none" w:sz="0" w:space="0" w:color="auto"/>
        <w:right w:val="none" w:sz="0" w:space="0" w:color="auto"/>
      </w:divBdr>
    </w:div>
    <w:div w:id="1543636631">
      <w:bodyDiv w:val="1"/>
      <w:marLeft w:val="0"/>
      <w:marRight w:val="0"/>
      <w:marTop w:val="0"/>
      <w:marBottom w:val="0"/>
      <w:divBdr>
        <w:top w:val="none" w:sz="0" w:space="0" w:color="auto"/>
        <w:left w:val="none" w:sz="0" w:space="0" w:color="auto"/>
        <w:bottom w:val="none" w:sz="0" w:space="0" w:color="auto"/>
        <w:right w:val="none" w:sz="0" w:space="0" w:color="auto"/>
      </w:divBdr>
    </w:div>
    <w:div w:id="1543636794">
      <w:bodyDiv w:val="1"/>
      <w:marLeft w:val="0"/>
      <w:marRight w:val="0"/>
      <w:marTop w:val="0"/>
      <w:marBottom w:val="0"/>
      <w:divBdr>
        <w:top w:val="none" w:sz="0" w:space="0" w:color="auto"/>
        <w:left w:val="none" w:sz="0" w:space="0" w:color="auto"/>
        <w:bottom w:val="none" w:sz="0" w:space="0" w:color="auto"/>
        <w:right w:val="none" w:sz="0" w:space="0" w:color="auto"/>
      </w:divBdr>
    </w:div>
    <w:div w:id="1546133903">
      <w:bodyDiv w:val="1"/>
      <w:marLeft w:val="0"/>
      <w:marRight w:val="0"/>
      <w:marTop w:val="0"/>
      <w:marBottom w:val="0"/>
      <w:divBdr>
        <w:top w:val="none" w:sz="0" w:space="0" w:color="auto"/>
        <w:left w:val="none" w:sz="0" w:space="0" w:color="auto"/>
        <w:bottom w:val="none" w:sz="0" w:space="0" w:color="auto"/>
        <w:right w:val="none" w:sz="0" w:space="0" w:color="auto"/>
      </w:divBdr>
    </w:div>
    <w:div w:id="1548833823">
      <w:bodyDiv w:val="1"/>
      <w:marLeft w:val="0"/>
      <w:marRight w:val="0"/>
      <w:marTop w:val="0"/>
      <w:marBottom w:val="0"/>
      <w:divBdr>
        <w:top w:val="none" w:sz="0" w:space="0" w:color="auto"/>
        <w:left w:val="none" w:sz="0" w:space="0" w:color="auto"/>
        <w:bottom w:val="none" w:sz="0" w:space="0" w:color="auto"/>
        <w:right w:val="none" w:sz="0" w:space="0" w:color="auto"/>
      </w:divBdr>
    </w:div>
    <w:div w:id="1549562167">
      <w:bodyDiv w:val="1"/>
      <w:marLeft w:val="0"/>
      <w:marRight w:val="0"/>
      <w:marTop w:val="0"/>
      <w:marBottom w:val="0"/>
      <w:divBdr>
        <w:top w:val="none" w:sz="0" w:space="0" w:color="auto"/>
        <w:left w:val="none" w:sz="0" w:space="0" w:color="auto"/>
        <w:bottom w:val="none" w:sz="0" w:space="0" w:color="auto"/>
        <w:right w:val="none" w:sz="0" w:space="0" w:color="auto"/>
      </w:divBdr>
    </w:div>
    <w:div w:id="1564023879">
      <w:bodyDiv w:val="1"/>
      <w:marLeft w:val="0"/>
      <w:marRight w:val="0"/>
      <w:marTop w:val="0"/>
      <w:marBottom w:val="0"/>
      <w:divBdr>
        <w:top w:val="none" w:sz="0" w:space="0" w:color="auto"/>
        <w:left w:val="none" w:sz="0" w:space="0" w:color="auto"/>
        <w:bottom w:val="none" w:sz="0" w:space="0" w:color="auto"/>
        <w:right w:val="none" w:sz="0" w:space="0" w:color="auto"/>
      </w:divBdr>
    </w:div>
    <w:div w:id="1564484465">
      <w:bodyDiv w:val="1"/>
      <w:marLeft w:val="0"/>
      <w:marRight w:val="0"/>
      <w:marTop w:val="0"/>
      <w:marBottom w:val="0"/>
      <w:divBdr>
        <w:top w:val="none" w:sz="0" w:space="0" w:color="auto"/>
        <w:left w:val="none" w:sz="0" w:space="0" w:color="auto"/>
        <w:bottom w:val="none" w:sz="0" w:space="0" w:color="auto"/>
        <w:right w:val="none" w:sz="0" w:space="0" w:color="auto"/>
      </w:divBdr>
    </w:div>
    <w:div w:id="1567959943">
      <w:bodyDiv w:val="1"/>
      <w:marLeft w:val="0"/>
      <w:marRight w:val="0"/>
      <w:marTop w:val="0"/>
      <w:marBottom w:val="0"/>
      <w:divBdr>
        <w:top w:val="none" w:sz="0" w:space="0" w:color="auto"/>
        <w:left w:val="none" w:sz="0" w:space="0" w:color="auto"/>
        <w:bottom w:val="none" w:sz="0" w:space="0" w:color="auto"/>
        <w:right w:val="none" w:sz="0" w:space="0" w:color="auto"/>
      </w:divBdr>
    </w:div>
    <w:div w:id="1573007048">
      <w:bodyDiv w:val="1"/>
      <w:marLeft w:val="0"/>
      <w:marRight w:val="0"/>
      <w:marTop w:val="0"/>
      <w:marBottom w:val="0"/>
      <w:divBdr>
        <w:top w:val="none" w:sz="0" w:space="0" w:color="auto"/>
        <w:left w:val="none" w:sz="0" w:space="0" w:color="auto"/>
        <w:bottom w:val="none" w:sz="0" w:space="0" w:color="auto"/>
        <w:right w:val="none" w:sz="0" w:space="0" w:color="auto"/>
      </w:divBdr>
    </w:div>
    <w:div w:id="1573194967">
      <w:bodyDiv w:val="1"/>
      <w:marLeft w:val="0"/>
      <w:marRight w:val="0"/>
      <w:marTop w:val="0"/>
      <w:marBottom w:val="0"/>
      <w:divBdr>
        <w:top w:val="none" w:sz="0" w:space="0" w:color="auto"/>
        <w:left w:val="none" w:sz="0" w:space="0" w:color="auto"/>
        <w:bottom w:val="none" w:sz="0" w:space="0" w:color="auto"/>
        <w:right w:val="none" w:sz="0" w:space="0" w:color="auto"/>
      </w:divBdr>
    </w:div>
    <w:div w:id="1579243401">
      <w:bodyDiv w:val="1"/>
      <w:marLeft w:val="0"/>
      <w:marRight w:val="0"/>
      <w:marTop w:val="0"/>
      <w:marBottom w:val="0"/>
      <w:divBdr>
        <w:top w:val="none" w:sz="0" w:space="0" w:color="auto"/>
        <w:left w:val="none" w:sz="0" w:space="0" w:color="auto"/>
        <w:bottom w:val="none" w:sz="0" w:space="0" w:color="auto"/>
        <w:right w:val="none" w:sz="0" w:space="0" w:color="auto"/>
      </w:divBdr>
    </w:div>
    <w:div w:id="1579514058">
      <w:bodyDiv w:val="1"/>
      <w:marLeft w:val="0"/>
      <w:marRight w:val="0"/>
      <w:marTop w:val="0"/>
      <w:marBottom w:val="0"/>
      <w:divBdr>
        <w:top w:val="none" w:sz="0" w:space="0" w:color="auto"/>
        <w:left w:val="none" w:sz="0" w:space="0" w:color="auto"/>
        <w:bottom w:val="none" w:sz="0" w:space="0" w:color="auto"/>
        <w:right w:val="none" w:sz="0" w:space="0" w:color="auto"/>
      </w:divBdr>
    </w:div>
    <w:div w:id="1586719385">
      <w:bodyDiv w:val="1"/>
      <w:marLeft w:val="0"/>
      <w:marRight w:val="0"/>
      <w:marTop w:val="0"/>
      <w:marBottom w:val="0"/>
      <w:divBdr>
        <w:top w:val="none" w:sz="0" w:space="0" w:color="auto"/>
        <w:left w:val="none" w:sz="0" w:space="0" w:color="auto"/>
        <w:bottom w:val="none" w:sz="0" w:space="0" w:color="auto"/>
        <w:right w:val="none" w:sz="0" w:space="0" w:color="auto"/>
      </w:divBdr>
    </w:div>
    <w:div w:id="1596205838">
      <w:bodyDiv w:val="1"/>
      <w:marLeft w:val="0"/>
      <w:marRight w:val="0"/>
      <w:marTop w:val="0"/>
      <w:marBottom w:val="0"/>
      <w:divBdr>
        <w:top w:val="none" w:sz="0" w:space="0" w:color="auto"/>
        <w:left w:val="none" w:sz="0" w:space="0" w:color="auto"/>
        <w:bottom w:val="none" w:sz="0" w:space="0" w:color="auto"/>
        <w:right w:val="none" w:sz="0" w:space="0" w:color="auto"/>
      </w:divBdr>
    </w:div>
    <w:div w:id="1601186145">
      <w:bodyDiv w:val="1"/>
      <w:marLeft w:val="0"/>
      <w:marRight w:val="0"/>
      <w:marTop w:val="0"/>
      <w:marBottom w:val="0"/>
      <w:divBdr>
        <w:top w:val="none" w:sz="0" w:space="0" w:color="auto"/>
        <w:left w:val="none" w:sz="0" w:space="0" w:color="auto"/>
        <w:bottom w:val="none" w:sz="0" w:space="0" w:color="auto"/>
        <w:right w:val="none" w:sz="0" w:space="0" w:color="auto"/>
      </w:divBdr>
    </w:div>
    <w:div w:id="1604797509">
      <w:bodyDiv w:val="1"/>
      <w:marLeft w:val="0"/>
      <w:marRight w:val="0"/>
      <w:marTop w:val="0"/>
      <w:marBottom w:val="0"/>
      <w:divBdr>
        <w:top w:val="none" w:sz="0" w:space="0" w:color="auto"/>
        <w:left w:val="none" w:sz="0" w:space="0" w:color="auto"/>
        <w:bottom w:val="none" w:sz="0" w:space="0" w:color="auto"/>
        <w:right w:val="none" w:sz="0" w:space="0" w:color="auto"/>
      </w:divBdr>
    </w:div>
    <w:div w:id="1608655980">
      <w:bodyDiv w:val="1"/>
      <w:marLeft w:val="0"/>
      <w:marRight w:val="0"/>
      <w:marTop w:val="0"/>
      <w:marBottom w:val="0"/>
      <w:divBdr>
        <w:top w:val="none" w:sz="0" w:space="0" w:color="auto"/>
        <w:left w:val="none" w:sz="0" w:space="0" w:color="auto"/>
        <w:bottom w:val="none" w:sz="0" w:space="0" w:color="auto"/>
        <w:right w:val="none" w:sz="0" w:space="0" w:color="auto"/>
      </w:divBdr>
    </w:div>
    <w:div w:id="1609771042">
      <w:bodyDiv w:val="1"/>
      <w:marLeft w:val="0"/>
      <w:marRight w:val="0"/>
      <w:marTop w:val="0"/>
      <w:marBottom w:val="0"/>
      <w:divBdr>
        <w:top w:val="none" w:sz="0" w:space="0" w:color="auto"/>
        <w:left w:val="none" w:sz="0" w:space="0" w:color="auto"/>
        <w:bottom w:val="none" w:sz="0" w:space="0" w:color="auto"/>
        <w:right w:val="none" w:sz="0" w:space="0" w:color="auto"/>
      </w:divBdr>
    </w:div>
    <w:div w:id="1610356684">
      <w:bodyDiv w:val="1"/>
      <w:marLeft w:val="0"/>
      <w:marRight w:val="0"/>
      <w:marTop w:val="0"/>
      <w:marBottom w:val="0"/>
      <w:divBdr>
        <w:top w:val="none" w:sz="0" w:space="0" w:color="auto"/>
        <w:left w:val="none" w:sz="0" w:space="0" w:color="auto"/>
        <w:bottom w:val="none" w:sz="0" w:space="0" w:color="auto"/>
        <w:right w:val="none" w:sz="0" w:space="0" w:color="auto"/>
      </w:divBdr>
    </w:div>
    <w:div w:id="1612275283">
      <w:bodyDiv w:val="1"/>
      <w:marLeft w:val="0"/>
      <w:marRight w:val="0"/>
      <w:marTop w:val="0"/>
      <w:marBottom w:val="0"/>
      <w:divBdr>
        <w:top w:val="none" w:sz="0" w:space="0" w:color="auto"/>
        <w:left w:val="none" w:sz="0" w:space="0" w:color="auto"/>
        <w:bottom w:val="none" w:sz="0" w:space="0" w:color="auto"/>
        <w:right w:val="none" w:sz="0" w:space="0" w:color="auto"/>
      </w:divBdr>
    </w:div>
    <w:div w:id="1613318442">
      <w:bodyDiv w:val="1"/>
      <w:marLeft w:val="0"/>
      <w:marRight w:val="0"/>
      <w:marTop w:val="0"/>
      <w:marBottom w:val="0"/>
      <w:divBdr>
        <w:top w:val="none" w:sz="0" w:space="0" w:color="auto"/>
        <w:left w:val="none" w:sz="0" w:space="0" w:color="auto"/>
        <w:bottom w:val="none" w:sz="0" w:space="0" w:color="auto"/>
        <w:right w:val="none" w:sz="0" w:space="0" w:color="auto"/>
      </w:divBdr>
    </w:div>
    <w:div w:id="1619288716">
      <w:bodyDiv w:val="1"/>
      <w:marLeft w:val="0"/>
      <w:marRight w:val="0"/>
      <w:marTop w:val="0"/>
      <w:marBottom w:val="0"/>
      <w:divBdr>
        <w:top w:val="none" w:sz="0" w:space="0" w:color="auto"/>
        <w:left w:val="none" w:sz="0" w:space="0" w:color="auto"/>
        <w:bottom w:val="none" w:sz="0" w:space="0" w:color="auto"/>
        <w:right w:val="none" w:sz="0" w:space="0" w:color="auto"/>
      </w:divBdr>
    </w:div>
    <w:div w:id="1619601515">
      <w:bodyDiv w:val="1"/>
      <w:marLeft w:val="0"/>
      <w:marRight w:val="0"/>
      <w:marTop w:val="0"/>
      <w:marBottom w:val="0"/>
      <w:divBdr>
        <w:top w:val="none" w:sz="0" w:space="0" w:color="auto"/>
        <w:left w:val="none" w:sz="0" w:space="0" w:color="auto"/>
        <w:bottom w:val="none" w:sz="0" w:space="0" w:color="auto"/>
        <w:right w:val="none" w:sz="0" w:space="0" w:color="auto"/>
      </w:divBdr>
    </w:div>
    <w:div w:id="1623729831">
      <w:bodyDiv w:val="1"/>
      <w:marLeft w:val="0"/>
      <w:marRight w:val="0"/>
      <w:marTop w:val="0"/>
      <w:marBottom w:val="0"/>
      <w:divBdr>
        <w:top w:val="none" w:sz="0" w:space="0" w:color="auto"/>
        <w:left w:val="none" w:sz="0" w:space="0" w:color="auto"/>
        <w:bottom w:val="none" w:sz="0" w:space="0" w:color="auto"/>
        <w:right w:val="none" w:sz="0" w:space="0" w:color="auto"/>
      </w:divBdr>
    </w:div>
    <w:div w:id="1625581413">
      <w:bodyDiv w:val="1"/>
      <w:marLeft w:val="0"/>
      <w:marRight w:val="0"/>
      <w:marTop w:val="0"/>
      <w:marBottom w:val="0"/>
      <w:divBdr>
        <w:top w:val="none" w:sz="0" w:space="0" w:color="auto"/>
        <w:left w:val="none" w:sz="0" w:space="0" w:color="auto"/>
        <w:bottom w:val="none" w:sz="0" w:space="0" w:color="auto"/>
        <w:right w:val="none" w:sz="0" w:space="0" w:color="auto"/>
      </w:divBdr>
    </w:div>
    <w:div w:id="1629051316">
      <w:bodyDiv w:val="1"/>
      <w:marLeft w:val="0"/>
      <w:marRight w:val="0"/>
      <w:marTop w:val="0"/>
      <w:marBottom w:val="0"/>
      <w:divBdr>
        <w:top w:val="none" w:sz="0" w:space="0" w:color="auto"/>
        <w:left w:val="none" w:sz="0" w:space="0" w:color="auto"/>
        <w:bottom w:val="none" w:sz="0" w:space="0" w:color="auto"/>
        <w:right w:val="none" w:sz="0" w:space="0" w:color="auto"/>
      </w:divBdr>
    </w:div>
    <w:div w:id="1635061742">
      <w:bodyDiv w:val="1"/>
      <w:marLeft w:val="0"/>
      <w:marRight w:val="0"/>
      <w:marTop w:val="0"/>
      <w:marBottom w:val="0"/>
      <w:divBdr>
        <w:top w:val="none" w:sz="0" w:space="0" w:color="auto"/>
        <w:left w:val="none" w:sz="0" w:space="0" w:color="auto"/>
        <w:bottom w:val="none" w:sz="0" w:space="0" w:color="auto"/>
        <w:right w:val="none" w:sz="0" w:space="0" w:color="auto"/>
      </w:divBdr>
    </w:div>
    <w:div w:id="1636176142">
      <w:bodyDiv w:val="1"/>
      <w:marLeft w:val="0"/>
      <w:marRight w:val="0"/>
      <w:marTop w:val="0"/>
      <w:marBottom w:val="0"/>
      <w:divBdr>
        <w:top w:val="none" w:sz="0" w:space="0" w:color="auto"/>
        <w:left w:val="none" w:sz="0" w:space="0" w:color="auto"/>
        <w:bottom w:val="none" w:sz="0" w:space="0" w:color="auto"/>
        <w:right w:val="none" w:sz="0" w:space="0" w:color="auto"/>
      </w:divBdr>
    </w:div>
    <w:div w:id="1651210394">
      <w:bodyDiv w:val="1"/>
      <w:marLeft w:val="0"/>
      <w:marRight w:val="0"/>
      <w:marTop w:val="0"/>
      <w:marBottom w:val="0"/>
      <w:divBdr>
        <w:top w:val="none" w:sz="0" w:space="0" w:color="auto"/>
        <w:left w:val="none" w:sz="0" w:space="0" w:color="auto"/>
        <w:bottom w:val="none" w:sz="0" w:space="0" w:color="auto"/>
        <w:right w:val="none" w:sz="0" w:space="0" w:color="auto"/>
      </w:divBdr>
    </w:div>
    <w:div w:id="1656684882">
      <w:bodyDiv w:val="1"/>
      <w:marLeft w:val="0"/>
      <w:marRight w:val="0"/>
      <w:marTop w:val="0"/>
      <w:marBottom w:val="0"/>
      <w:divBdr>
        <w:top w:val="none" w:sz="0" w:space="0" w:color="auto"/>
        <w:left w:val="none" w:sz="0" w:space="0" w:color="auto"/>
        <w:bottom w:val="none" w:sz="0" w:space="0" w:color="auto"/>
        <w:right w:val="none" w:sz="0" w:space="0" w:color="auto"/>
      </w:divBdr>
    </w:div>
    <w:div w:id="1666858660">
      <w:bodyDiv w:val="1"/>
      <w:marLeft w:val="0"/>
      <w:marRight w:val="0"/>
      <w:marTop w:val="0"/>
      <w:marBottom w:val="0"/>
      <w:divBdr>
        <w:top w:val="none" w:sz="0" w:space="0" w:color="auto"/>
        <w:left w:val="none" w:sz="0" w:space="0" w:color="auto"/>
        <w:bottom w:val="none" w:sz="0" w:space="0" w:color="auto"/>
        <w:right w:val="none" w:sz="0" w:space="0" w:color="auto"/>
      </w:divBdr>
    </w:div>
    <w:div w:id="1667779942">
      <w:bodyDiv w:val="1"/>
      <w:marLeft w:val="0"/>
      <w:marRight w:val="0"/>
      <w:marTop w:val="0"/>
      <w:marBottom w:val="0"/>
      <w:divBdr>
        <w:top w:val="none" w:sz="0" w:space="0" w:color="auto"/>
        <w:left w:val="none" w:sz="0" w:space="0" w:color="auto"/>
        <w:bottom w:val="none" w:sz="0" w:space="0" w:color="auto"/>
        <w:right w:val="none" w:sz="0" w:space="0" w:color="auto"/>
      </w:divBdr>
    </w:div>
    <w:div w:id="1673407610">
      <w:bodyDiv w:val="1"/>
      <w:marLeft w:val="0"/>
      <w:marRight w:val="0"/>
      <w:marTop w:val="0"/>
      <w:marBottom w:val="0"/>
      <w:divBdr>
        <w:top w:val="none" w:sz="0" w:space="0" w:color="auto"/>
        <w:left w:val="none" w:sz="0" w:space="0" w:color="auto"/>
        <w:bottom w:val="none" w:sz="0" w:space="0" w:color="auto"/>
        <w:right w:val="none" w:sz="0" w:space="0" w:color="auto"/>
      </w:divBdr>
    </w:div>
    <w:div w:id="1682317525">
      <w:bodyDiv w:val="1"/>
      <w:marLeft w:val="0"/>
      <w:marRight w:val="0"/>
      <w:marTop w:val="0"/>
      <w:marBottom w:val="0"/>
      <w:divBdr>
        <w:top w:val="none" w:sz="0" w:space="0" w:color="auto"/>
        <w:left w:val="none" w:sz="0" w:space="0" w:color="auto"/>
        <w:bottom w:val="none" w:sz="0" w:space="0" w:color="auto"/>
        <w:right w:val="none" w:sz="0" w:space="0" w:color="auto"/>
      </w:divBdr>
    </w:div>
    <w:div w:id="1683244030">
      <w:bodyDiv w:val="1"/>
      <w:marLeft w:val="0"/>
      <w:marRight w:val="0"/>
      <w:marTop w:val="0"/>
      <w:marBottom w:val="0"/>
      <w:divBdr>
        <w:top w:val="none" w:sz="0" w:space="0" w:color="auto"/>
        <w:left w:val="none" w:sz="0" w:space="0" w:color="auto"/>
        <w:bottom w:val="none" w:sz="0" w:space="0" w:color="auto"/>
        <w:right w:val="none" w:sz="0" w:space="0" w:color="auto"/>
      </w:divBdr>
    </w:div>
    <w:div w:id="1692299091">
      <w:bodyDiv w:val="1"/>
      <w:marLeft w:val="0"/>
      <w:marRight w:val="0"/>
      <w:marTop w:val="0"/>
      <w:marBottom w:val="0"/>
      <w:divBdr>
        <w:top w:val="none" w:sz="0" w:space="0" w:color="auto"/>
        <w:left w:val="none" w:sz="0" w:space="0" w:color="auto"/>
        <w:bottom w:val="none" w:sz="0" w:space="0" w:color="auto"/>
        <w:right w:val="none" w:sz="0" w:space="0" w:color="auto"/>
      </w:divBdr>
    </w:div>
    <w:div w:id="1701936280">
      <w:bodyDiv w:val="1"/>
      <w:marLeft w:val="0"/>
      <w:marRight w:val="0"/>
      <w:marTop w:val="0"/>
      <w:marBottom w:val="0"/>
      <w:divBdr>
        <w:top w:val="none" w:sz="0" w:space="0" w:color="auto"/>
        <w:left w:val="none" w:sz="0" w:space="0" w:color="auto"/>
        <w:bottom w:val="none" w:sz="0" w:space="0" w:color="auto"/>
        <w:right w:val="none" w:sz="0" w:space="0" w:color="auto"/>
      </w:divBdr>
    </w:div>
    <w:div w:id="1702323153">
      <w:bodyDiv w:val="1"/>
      <w:marLeft w:val="0"/>
      <w:marRight w:val="0"/>
      <w:marTop w:val="0"/>
      <w:marBottom w:val="0"/>
      <w:divBdr>
        <w:top w:val="none" w:sz="0" w:space="0" w:color="auto"/>
        <w:left w:val="none" w:sz="0" w:space="0" w:color="auto"/>
        <w:bottom w:val="none" w:sz="0" w:space="0" w:color="auto"/>
        <w:right w:val="none" w:sz="0" w:space="0" w:color="auto"/>
      </w:divBdr>
    </w:div>
    <w:div w:id="1707484176">
      <w:bodyDiv w:val="1"/>
      <w:marLeft w:val="0"/>
      <w:marRight w:val="0"/>
      <w:marTop w:val="0"/>
      <w:marBottom w:val="0"/>
      <w:divBdr>
        <w:top w:val="none" w:sz="0" w:space="0" w:color="auto"/>
        <w:left w:val="none" w:sz="0" w:space="0" w:color="auto"/>
        <w:bottom w:val="none" w:sz="0" w:space="0" w:color="auto"/>
        <w:right w:val="none" w:sz="0" w:space="0" w:color="auto"/>
      </w:divBdr>
    </w:div>
    <w:div w:id="1714575975">
      <w:bodyDiv w:val="1"/>
      <w:marLeft w:val="0"/>
      <w:marRight w:val="0"/>
      <w:marTop w:val="0"/>
      <w:marBottom w:val="0"/>
      <w:divBdr>
        <w:top w:val="none" w:sz="0" w:space="0" w:color="auto"/>
        <w:left w:val="none" w:sz="0" w:space="0" w:color="auto"/>
        <w:bottom w:val="none" w:sz="0" w:space="0" w:color="auto"/>
        <w:right w:val="none" w:sz="0" w:space="0" w:color="auto"/>
      </w:divBdr>
    </w:div>
    <w:div w:id="1715228617">
      <w:bodyDiv w:val="1"/>
      <w:marLeft w:val="0"/>
      <w:marRight w:val="0"/>
      <w:marTop w:val="0"/>
      <w:marBottom w:val="0"/>
      <w:divBdr>
        <w:top w:val="none" w:sz="0" w:space="0" w:color="auto"/>
        <w:left w:val="none" w:sz="0" w:space="0" w:color="auto"/>
        <w:bottom w:val="none" w:sz="0" w:space="0" w:color="auto"/>
        <w:right w:val="none" w:sz="0" w:space="0" w:color="auto"/>
      </w:divBdr>
    </w:div>
    <w:div w:id="1720936890">
      <w:bodyDiv w:val="1"/>
      <w:marLeft w:val="0"/>
      <w:marRight w:val="0"/>
      <w:marTop w:val="0"/>
      <w:marBottom w:val="0"/>
      <w:divBdr>
        <w:top w:val="none" w:sz="0" w:space="0" w:color="auto"/>
        <w:left w:val="none" w:sz="0" w:space="0" w:color="auto"/>
        <w:bottom w:val="none" w:sz="0" w:space="0" w:color="auto"/>
        <w:right w:val="none" w:sz="0" w:space="0" w:color="auto"/>
      </w:divBdr>
    </w:div>
    <w:div w:id="1727144280">
      <w:bodyDiv w:val="1"/>
      <w:marLeft w:val="0"/>
      <w:marRight w:val="0"/>
      <w:marTop w:val="0"/>
      <w:marBottom w:val="0"/>
      <w:divBdr>
        <w:top w:val="none" w:sz="0" w:space="0" w:color="auto"/>
        <w:left w:val="none" w:sz="0" w:space="0" w:color="auto"/>
        <w:bottom w:val="none" w:sz="0" w:space="0" w:color="auto"/>
        <w:right w:val="none" w:sz="0" w:space="0" w:color="auto"/>
      </w:divBdr>
    </w:div>
    <w:div w:id="1730614241">
      <w:bodyDiv w:val="1"/>
      <w:marLeft w:val="0"/>
      <w:marRight w:val="0"/>
      <w:marTop w:val="0"/>
      <w:marBottom w:val="0"/>
      <w:divBdr>
        <w:top w:val="none" w:sz="0" w:space="0" w:color="auto"/>
        <w:left w:val="none" w:sz="0" w:space="0" w:color="auto"/>
        <w:bottom w:val="none" w:sz="0" w:space="0" w:color="auto"/>
        <w:right w:val="none" w:sz="0" w:space="0" w:color="auto"/>
      </w:divBdr>
    </w:div>
    <w:div w:id="1734236745">
      <w:bodyDiv w:val="1"/>
      <w:marLeft w:val="0"/>
      <w:marRight w:val="0"/>
      <w:marTop w:val="0"/>
      <w:marBottom w:val="0"/>
      <w:divBdr>
        <w:top w:val="none" w:sz="0" w:space="0" w:color="auto"/>
        <w:left w:val="none" w:sz="0" w:space="0" w:color="auto"/>
        <w:bottom w:val="none" w:sz="0" w:space="0" w:color="auto"/>
        <w:right w:val="none" w:sz="0" w:space="0" w:color="auto"/>
      </w:divBdr>
    </w:div>
    <w:div w:id="1737239748">
      <w:bodyDiv w:val="1"/>
      <w:marLeft w:val="0"/>
      <w:marRight w:val="0"/>
      <w:marTop w:val="0"/>
      <w:marBottom w:val="0"/>
      <w:divBdr>
        <w:top w:val="none" w:sz="0" w:space="0" w:color="auto"/>
        <w:left w:val="none" w:sz="0" w:space="0" w:color="auto"/>
        <w:bottom w:val="none" w:sz="0" w:space="0" w:color="auto"/>
        <w:right w:val="none" w:sz="0" w:space="0" w:color="auto"/>
      </w:divBdr>
    </w:div>
    <w:div w:id="1739937578">
      <w:bodyDiv w:val="1"/>
      <w:marLeft w:val="0"/>
      <w:marRight w:val="0"/>
      <w:marTop w:val="0"/>
      <w:marBottom w:val="0"/>
      <w:divBdr>
        <w:top w:val="none" w:sz="0" w:space="0" w:color="auto"/>
        <w:left w:val="none" w:sz="0" w:space="0" w:color="auto"/>
        <w:bottom w:val="none" w:sz="0" w:space="0" w:color="auto"/>
        <w:right w:val="none" w:sz="0" w:space="0" w:color="auto"/>
      </w:divBdr>
    </w:div>
    <w:div w:id="1742406765">
      <w:bodyDiv w:val="1"/>
      <w:marLeft w:val="0"/>
      <w:marRight w:val="0"/>
      <w:marTop w:val="0"/>
      <w:marBottom w:val="0"/>
      <w:divBdr>
        <w:top w:val="none" w:sz="0" w:space="0" w:color="auto"/>
        <w:left w:val="none" w:sz="0" w:space="0" w:color="auto"/>
        <w:bottom w:val="none" w:sz="0" w:space="0" w:color="auto"/>
        <w:right w:val="none" w:sz="0" w:space="0" w:color="auto"/>
      </w:divBdr>
    </w:div>
    <w:div w:id="1746877134">
      <w:bodyDiv w:val="1"/>
      <w:marLeft w:val="0"/>
      <w:marRight w:val="0"/>
      <w:marTop w:val="0"/>
      <w:marBottom w:val="0"/>
      <w:divBdr>
        <w:top w:val="none" w:sz="0" w:space="0" w:color="auto"/>
        <w:left w:val="none" w:sz="0" w:space="0" w:color="auto"/>
        <w:bottom w:val="none" w:sz="0" w:space="0" w:color="auto"/>
        <w:right w:val="none" w:sz="0" w:space="0" w:color="auto"/>
      </w:divBdr>
    </w:div>
    <w:div w:id="1748456770">
      <w:bodyDiv w:val="1"/>
      <w:marLeft w:val="0"/>
      <w:marRight w:val="0"/>
      <w:marTop w:val="0"/>
      <w:marBottom w:val="0"/>
      <w:divBdr>
        <w:top w:val="none" w:sz="0" w:space="0" w:color="auto"/>
        <w:left w:val="none" w:sz="0" w:space="0" w:color="auto"/>
        <w:bottom w:val="none" w:sz="0" w:space="0" w:color="auto"/>
        <w:right w:val="none" w:sz="0" w:space="0" w:color="auto"/>
      </w:divBdr>
    </w:div>
    <w:div w:id="1755056333">
      <w:bodyDiv w:val="1"/>
      <w:marLeft w:val="0"/>
      <w:marRight w:val="0"/>
      <w:marTop w:val="0"/>
      <w:marBottom w:val="0"/>
      <w:divBdr>
        <w:top w:val="none" w:sz="0" w:space="0" w:color="auto"/>
        <w:left w:val="none" w:sz="0" w:space="0" w:color="auto"/>
        <w:bottom w:val="none" w:sz="0" w:space="0" w:color="auto"/>
        <w:right w:val="none" w:sz="0" w:space="0" w:color="auto"/>
      </w:divBdr>
    </w:div>
    <w:div w:id="1756366167">
      <w:bodyDiv w:val="1"/>
      <w:marLeft w:val="0"/>
      <w:marRight w:val="0"/>
      <w:marTop w:val="0"/>
      <w:marBottom w:val="0"/>
      <w:divBdr>
        <w:top w:val="none" w:sz="0" w:space="0" w:color="auto"/>
        <w:left w:val="none" w:sz="0" w:space="0" w:color="auto"/>
        <w:bottom w:val="none" w:sz="0" w:space="0" w:color="auto"/>
        <w:right w:val="none" w:sz="0" w:space="0" w:color="auto"/>
      </w:divBdr>
    </w:div>
    <w:div w:id="1757172805">
      <w:bodyDiv w:val="1"/>
      <w:marLeft w:val="0"/>
      <w:marRight w:val="0"/>
      <w:marTop w:val="0"/>
      <w:marBottom w:val="0"/>
      <w:divBdr>
        <w:top w:val="none" w:sz="0" w:space="0" w:color="auto"/>
        <w:left w:val="none" w:sz="0" w:space="0" w:color="auto"/>
        <w:bottom w:val="none" w:sz="0" w:space="0" w:color="auto"/>
        <w:right w:val="none" w:sz="0" w:space="0" w:color="auto"/>
      </w:divBdr>
    </w:div>
    <w:div w:id="1757939900">
      <w:bodyDiv w:val="1"/>
      <w:marLeft w:val="0"/>
      <w:marRight w:val="0"/>
      <w:marTop w:val="0"/>
      <w:marBottom w:val="0"/>
      <w:divBdr>
        <w:top w:val="none" w:sz="0" w:space="0" w:color="auto"/>
        <w:left w:val="none" w:sz="0" w:space="0" w:color="auto"/>
        <w:bottom w:val="none" w:sz="0" w:space="0" w:color="auto"/>
        <w:right w:val="none" w:sz="0" w:space="0" w:color="auto"/>
      </w:divBdr>
    </w:div>
    <w:div w:id="1761219821">
      <w:bodyDiv w:val="1"/>
      <w:marLeft w:val="0"/>
      <w:marRight w:val="0"/>
      <w:marTop w:val="0"/>
      <w:marBottom w:val="0"/>
      <w:divBdr>
        <w:top w:val="none" w:sz="0" w:space="0" w:color="auto"/>
        <w:left w:val="none" w:sz="0" w:space="0" w:color="auto"/>
        <w:bottom w:val="none" w:sz="0" w:space="0" w:color="auto"/>
        <w:right w:val="none" w:sz="0" w:space="0" w:color="auto"/>
      </w:divBdr>
    </w:div>
    <w:div w:id="1764952003">
      <w:bodyDiv w:val="1"/>
      <w:marLeft w:val="0"/>
      <w:marRight w:val="0"/>
      <w:marTop w:val="0"/>
      <w:marBottom w:val="0"/>
      <w:divBdr>
        <w:top w:val="none" w:sz="0" w:space="0" w:color="auto"/>
        <w:left w:val="none" w:sz="0" w:space="0" w:color="auto"/>
        <w:bottom w:val="none" w:sz="0" w:space="0" w:color="auto"/>
        <w:right w:val="none" w:sz="0" w:space="0" w:color="auto"/>
      </w:divBdr>
    </w:div>
    <w:div w:id="1765108936">
      <w:bodyDiv w:val="1"/>
      <w:marLeft w:val="0"/>
      <w:marRight w:val="0"/>
      <w:marTop w:val="0"/>
      <w:marBottom w:val="0"/>
      <w:divBdr>
        <w:top w:val="none" w:sz="0" w:space="0" w:color="auto"/>
        <w:left w:val="none" w:sz="0" w:space="0" w:color="auto"/>
        <w:bottom w:val="none" w:sz="0" w:space="0" w:color="auto"/>
        <w:right w:val="none" w:sz="0" w:space="0" w:color="auto"/>
      </w:divBdr>
    </w:div>
    <w:div w:id="1766876117">
      <w:bodyDiv w:val="1"/>
      <w:marLeft w:val="0"/>
      <w:marRight w:val="0"/>
      <w:marTop w:val="0"/>
      <w:marBottom w:val="0"/>
      <w:divBdr>
        <w:top w:val="none" w:sz="0" w:space="0" w:color="auto"/>
        <w:left w:val="none" w:sz="0" w:space="0" w:color="auto"/>
        <w:bottom w:val="none" w:sz="0" w:space="0" w:color="auto"/>
        <w:right w:val="none" w:sz="0" w:space="0" w:color="auto"/>
      </w:divBdr>
    </w:div>
    <w:div w:id="1771392526">
      <w:bodyDiv w:val="1"/>
      <w:marLeft w:val="0"/>
      <w:marRight w:val="0"/>
      <w:marTop w:val="0"/>
      <w:marBottom w:val="0"/>
      <w:divBdr>
        <w:top w:val="none" w:sz="0" w:space="0" w:color="auto"/>
        <w:left w:val="none" w:sz="0" w:space="0" w:color="auto"/>
        <w:bottom w:val="none" w:sz="0" w:space="0" w:color="auto"/>
        <w:right w:val="none" w:sz="0" w:space="0" w:color="auto"/>
      </w:divBdr>
    </w:div>
    <w:div w:id="1772579240">
      <w:bodyDiv w:val="1"/>
      <w:marLeft w:val="0"/>
      <w:marRight w:val="0"/>
      <w:marTop w:val="0"/>
      <w:marBottom w:val="0"/>
      <w:divBdr>
        <w:top w:val="none" w:sz="0" w:space="0" w:color="auto"/>
        <w:left w:val="none" w:sz="0" w:space="0" w:color="auto"/>
        <w:bottom w:val="none" w:sz="0" w:space="0" w:color="auto"/>
        <w:right w:val="none" w:sz="0" w:space="0" w:color="auto"/>
      </w:divBdr>
    </w:div>
    <w:div w:id="1775515418">
      <w:bodyDiv w:val="1"/>
      <w:marLeft w:val="0"/>
      <w:marRight w:val="0"/>
      <w:marTop w:val="0"/>
      <w:marBottom w:val="0"/>
      <w:divBdr>
        <w:top w:val="none" w:sz="0" w:space="0" w:color="auto"/>
        <w:left w:val="none" w:sz="0" w:space="0" w:color="auto"/>
        <w:bottom w:val="none" w:sz="0" w:space="0" w:color="auto"/>
        <w:right w:val="none" w:sz="0" w:space="0" w:color="auto"/>
      </w:divBdr>
    </w:div>
    <w:div w:id="1778986306">
      <w:bodyDiv w:val="1"/>
      <w:marLeft w:val="0"/>
      <w:marRight w:val="0"/>
      <w:marTop w:val="0"/>
      <w:marBottom w:val="0"/>
      <w:divBdr>
        <w:top w:val="none" w:sz="0" w:space="0" w:color="auto"/>
        <w:left w:val="none" w:sz="0" w:space="0" w:color="auto"/>
        <w:bottom w:val="none" w:sz="0" w:space="0" w:color="auto"/>
        <w:right w:val="none" w:sz="0" w:space="0" w:color="auto"/>
      </w:divBdr>
    </w:div>
    <w:div w:id="1780710779">
      <w:bodyDiv w:val="1"/>
      <w:marLeft w:val="0"/>
      <w:marRight w:val="0"/>
      <w:marTop w:val="0"/>
      <w:marBottom w:val="0"/>
      <w:divBdr>
        <w:top w:val="none" w:sz="0" w:space="0" w:color="auto"/>
        <w:left w:val="none" w:sz="0" w:space="0" w:color="auto"/>
        <w:bottom w:val="none" w:sz="0" w:space="0" w:color="auto"/>
        <w:right w:val="none" w:sz="0" w:space="0" w:color="auto"/>
      </w:divBdr>
    </w:div>
    <w:div w:id="1782021854">
      <w:bodyDiv w:val="1"/>
      <w:marLeft w:val="0"/>
      <w:marRight w:val="0"/>
      <w:marTop w:val="0"/>
      <w:marBottom w:val="0"/>
      <w:divBdr>
        <w:top w:val="none" w:sz="0" w:space="0" w:color="auto"/>
        <w:left w:val="none" w:sz="0" w:space="0" w:color="auto"/>
        <w:bottom w:val="none" w:sz="0" w:space="0" w:color="auto"/>
        <w:right w:val="none" w:sz="0" w:space="0" w:color="auto"/>
      </w:divBdr>
    </w:div>
    <w:div w:id="1792625106">
      <w:bodyDiv w:val="1"/>
      <w:marLeft w:val="0"/>
      <w:marRight w:val="0"/>
      <w:marTop w:val="0"/>
      <w:marBottom w:val="0"/>
      <w:divBdr>
        <w:top w:val="none" w:sz="0" w:space="0" w:color="auto"/>
        <w:left w:val="none" w:sz="0" w:space="0" w:color="auto"/>
        <w:bottom w:val="none" w:sz="0" w:space="0" w:color="auto"/>
        <w:right w:val="none" w:sz="0" w:space="0" w:color="auto"/>
      </w:divBdr>
    </w:div>
    <w:div w:id="1795055761">
      <w:bodyDiv w:val="1"/>
      <w:marLeft w:val="0"/>
      <w:marRight w:val="0"/>
      <w:marTop w:val="0"/>
      <w:marBottom w:val="0"/>
      <w:divBdr>
        <w:top w:val="none" w:sz="0" w:space="0" w:color="auto"/>
        <w:left w:val="none" w:sz="0" w:space="0" w:color="auto"/>
        <w:bottom w:val="none" w:sz="0" w:space="0" w:color="auto"/>
        <w:right w:val="none" w:sz="0" w:space="0" w:color="auto"/>
      </w:divBdr>
    </w:div>
    <w:div w:id="1797142212">
      <w:bodyDiv w:val="1"/>
      <w:marLeft w:val="0"/>
      <w:marRight w:val="0"/>
      <w:marTop w:val="0"/>
      <w:marBottom w:val="0"/>
      <w:divBdr>
        <w:top w:val="none" w:sz="0" w:space="0" w:color="auto"/>
        <w:left w:val="none" w:sz="0" w:space="0" w:color="auto"/>
        <w:bottom w:val="none" w:sz="0" w:space="0" w:color="auto"/>
        <w:right w:val="none" w:sz="0" w:space="0" w:color="auto"/>
      </w:divBdr>
    </w:div>
    <w:div w:id="1801993016">
      <w:bodyDiv w:val="1"/>
      <w:marLeft w:val="0"/>
      <w:marRight w:val="0"/>
      <w:marTop w:val="0"/>
      <w:marBottom w:val="0"/>
      <w:divBdr>
        <w:top w:val="none" w:sz="0" w:space="0" w:color="auto"/>
        <w:left w:val="none" w:sz="0" w:space="0" w:color="auto"/>
        <w:bottom w:val="none" w:sz="0" w:space="0" w:color="auto"/>
        <w:right w:val="none" w:sz="0" w:space="0" w:color="auto"/>
      </w:divBdr>
    </w:div>
    <w:div w:id="1804158010">
      <w:bodyDiv w:val="1"/>
      <w:marLeft w:val="0"/>
      <w:marRight w:val="0"/>
      <w:marTop w:val="0"/>
      <w:marBottom w:val="0"/>
      <w:divBdr>
        <w:top w:val="none" w:sz="0" w:space="0" w:color="auto"/>
        <w:left w:val="none" w:sz="0" w:space="0" w:color="auto"/>
        <w:bottom w:val="none" w:sz="0" w:space="0" w:color="auto"/>
        <w:right w:val="none" w:sz="0" w:space="0" w:color="auto"/>
      </w:divBdr>
    </w:div>
    <w:div w:id="1807043608">
      <w:bodyDiv w:val="1"/>
      <w:marLeft w:val="0"/>
      <w:marRight w:val="0"/>
      <w:marTop w:val="0"/>
      <w:marBottom w:val="0"/>
      <w:divBdr>
        <w:top w:val="none" w:sz="0" w:space="0" w:color="auto"/>
        <w:left w:val="none" w:sz="0" w:space="0" w:color="auto"/>
        <w:bottom w:val="none" w:sz="0" w:space="0" w:color="auto"/>
        <w:right w:val="none" w:sz="0" w:space="0" w:color="auto"/>
      </w:divBdr>
    </w:div>
    <w:div w:id="1810978627">
      <w:bodyDiv w:val="1"/>
      <w:marLeft w:val="0"/>
      <w:marRight w:val="0"/>
      <w:marTop w:val="0"/>
      <w:marBottom w:val="0"/>
      <w:divBdr>
        <w:top w:val="none" w:sz="0" w:space="0" w:color="auto"/>
        <w:left w:val="none" w:sz="0" w:space="0" w:color="auto"/>
        <w:bottom w:val="none" w:sz="0" w:space="0" w:color="auto"/>
        <w:right w:val="none" w:sz="0" w:space="0" w:color="auto"/>
      </w:divBdr>
    </w:div>
    <w:div w:id="1812215369">
      <w:bodyDiv w:val="1"/>
      <w:marLeft w:val="0"/>
      <w:marRight w:val="0"/>
      <w:marTop w:val="0"/>
      <w:marBottom w:val="0"/>
      <w:divBdr>
        <w:top w:val="none" w:sz="0" w:space="0" w:color="auto"/>
        <w:left w:val="none" w:sz="0" w:space="0" w:color="auto"/>
        <w:bottom w:val="none" w:sz="0" w:space="0" w:color="auto"/>
        <w:right w:val="none" w:sz="0" w:space="0" w:color="auto"/>
      </w:divBdr>
    </w:div>
    <w:div w:id="1816099459">
      <w:bodyDiv w:val="1"/>
      <w:marLeft w:val="0"/>
      <w:marRight w:val="0"/>
      <w:marTop w:val="0"/>
      <w:marBottom w:val="0"/>
      <w:divBdr>
        <w:top w:val="none" w:sz="0" w:space="0" w:color="auto"/>
        <w:left w:val="none" w:sz="0" w:space="0" w:color="auto"/>
        <w:bottom w:val="none" w:sz="0" w:space="0" w:color="auto"/>
        <w:right w:val="none" w:sz="0" w:space="0" w:color="auto"/>
      </w:divBdr>
    </w:div>
    <w:div w:id="1816291447">
      <w:bodyDiv w:val="1"/>
      <w:marLeft w:val="0"/>
      <w:marRight w:val="0"/>
      <w:marTop w:val="0"/>
      <w:marBottom w:val="0"/>
      <w:divBdr>
        <w:top w:val="none" w:sz="0" w:space="0" w:color="auto"/>
        <w:left w:val="none" w:sz="0" w:space="0" w:color="auto"/>
        <w:bottom w:val="none" w:sz="0" w:space="0" w:color="auto"/>
        <w:right w:val="none" w:sz="0" w:space="0" w:color="auto"/>
      </w:divBdr>
    </w:div>
    <w:div w:id="1821652099">
      <w:bodyDiv w:val="1"/>
      <w:marLeft w:val="0"/>
      <w:marRight w:val="0"/>
      <w:marTop w:val="0"/>
      <w:marBottom w:val="0"/>
      <w:divBdr>
        <w:top w:val="none" w:sz="0" w:space="0" w:color="auto"/>
        <w:left w:val="none" w:sz="0" w:space="0" w:color="auto"/>
        <w:bottom w:val="none" w:sz="0" w:space="0" w:color="auto"/>
        <w:right w:val="none" w:sz="0" w:space="0" w:color="auto"/>
      </w:divBdr>
    </w:div>
    <w:div w:id="1821842272">
      <w:bodyDiv w:val="1"/>
      <w:marLeft w:val="0"/>
      <w:marRight w:val="0"/>
      <w:marTop w:val="0"/>
      <w:marBottom w:val="0"/>
      <w:divBdr>
        <w:top w:val="none" w:sz="0" w:space="0" w:color="auto"/>
        <w:left w:val="none" w:sz="0" w:space="0" w:color="auto"/>
        <w:bottom w:val="none" w:sz="0" w:space="0" w:color="auto"/>
        <w:right w:val="none" w:sz="0" w:space="0" w:color="auto"/>
      </w:divBdr>
    </w:div>
    <w:div w:id="1822916293">
      <w:bodyDiv w:val="1"/>
      <w:marLeft w:val="0"/>
      <w:marRight w:val="0"/>
      <w:marTop w:val="0"/>
      <w:marBottom w:val="0"/>
      <w:divBdr>
        <w:top w:val="none" w:sz="0" w:space="0" w:color="auto"/>
        <w:left w:val="none" w:sz="0" w:space="0" w:color="auto"/>
        <w:bottom w:val="none" w:sz="0" w:space="0" w:color="auto"/>
        <w:right w:val="none" w:sz="0" w:space="0" w:color="auto"/>
      </w:divBdr>
    </w:div>
    <w:div w:id="1828472333">
      <w:bodyDiv w:val="1"/>
      <w:marLeft w:val="0"/>
      <w:marRight w:val="0"/>
      <w:marTop w:val="0"/>
      <w:marBottom w:val="0"/>
      <w:divBdr>
        <w:top w:val="none" w:sz="0" w:space="0" w:color="auto"/>
        <w:left w:val="none" w:sz="0" w:space="0" w:color="auto"/>
        <w:bottom w:val="none" w:sz="0" w:space="0" w:color="auto"/>
        <w:right w:val="none" w:sz="0" w:space="0" w:color="auto"/>
      </w:divBdr>
    </w:div>
    <w:div w:id="1829517966">
      <w:bodyDiv w:val="1"/>
      <w:marLeft w:val="0"/>
      <w:marRight w:val="0"/>
      <w:marTop w:val="0"/>
      <w:marBottom w:val="0"/>
      <w:divBdr>
        <w:top w:val="none" w:sz="0" w:space="0" w:color="auto"/>
        <w:left w:val="none" w:sz="0" w:space="0" w:color="auto"/>
        <w:bottom w:val="none" w:sz="0" w:space="0" w:color="auto"/>
        <w:right w:val="none" w:sz="0" w:space="0" w:color="auto"/>
      </w:divBdr>
    </w:div>
    <w:div w:id="1832673621">
      <w:bodyDiv w:val="1"/>
      <w:marLeft w:val="0"/>
      <w:marRight w:val="0"/>
      <w:marTop w:val="0"/>
      <w:marBottom w:val="0"/>
      <w:divBdr>
        <w:top w:val="none" w:sz="0" w:space="0" w:color="auto"/>
        <w:left w:val="none" w:sz="0" w:space="0" w:color="auto"/>
        <w:bottom w:val="none" w:sz="0" w:space="0" w:color="auto"/>
        <w:right w:val="none" w:sz="0" w:space="0" w:color="auto"/>
      </w:divBdr>
    </w:div>
    <w:div w:id="1833521530">
      <w:bodyDiv w:val="1"/>
      <w:marLeft w:val="0"/>
      <w:marRight w:val="0"/>
      <w:marTop w:val="0"/>
      <w:marBottom w:val="0"/>
      <w:divBdr>
        <w:top w:val="none" w:sz="0" w:space="0" w:color="auto"/>
        <w:left w:val="none" w:sz="0" w:space="0" w:color="auto"/>
        <w:bottom w:val="none" w:sz="0" w:space="0" w:color="auto"/>
        <w:right w:val="none" w:sz="0" w:space="0" w:color="auto"/>
      </w:divBdr>
    </w:div>
    <w:div w:id="1855797649">
      <w:bodyDiv w:val="1"/>
      <w:marLeft w:val="0"/>
      <w:marRight w:val="0"/>
      <w:marTop w:val="0"/>
      <w:marBottom w:val="0"/>
      <w:divBdr>
        <w:top w:val="none" w:sz="0" w:space="0" w:color="auto"/>
        <w:left w:val="none" w:sz="0" w:space="0" w:color="auto"/>
        <w:bottom w:val="none" w:sz="0" w:space="0" w:color="auto"/>
        <w:right w:val="none" w:sz="0" w:space="0" w:color="auto"/>
      </w:divBdr>
    </w:div>
    <w:div w:id="1859347261">
      <w:bodyDiv w:val="1"/>
      <w:marLeft w:val="0"/>
      <w:marRight w:val="0"/>
      <w:marTop w:val="0"/>
      <w:marBottom w:val="0"/>
      <w:divBdr>
        <w:top w:val="none" w:sz="0" w:space="0" w:color="auto"/>
        <w:left w:val="none" w:sz="0" w:space="0" w:color="auto"/>
        <w:bottom w:val="none" w:sz="0" w:space="0" w:color="auto"/>
        <w:right w:val="none" w:sz="0" w:space="0" w:color="auto"/>
      </w:divBdr>
    </w:div>
    <w:div w:id="1865245459">
      <w:bodyDiv w:val="1"/>
      <w:marLeft w:val="0"/>
      <w:marRight w:val="0"/>
      <w:marTop w:val="0"/>
      <w:marBottom w:val="0"/>
      <w:divBdr>
        <w:top w:val="none" w:sz="0" w:space="0" w:color="auto"/>
        <w:left w:val="none" w:sz="0" w:space="0" w:color="auto"/>
        <w:bottom w:val="none" w:sz="0" w:space="0" w:color="auto"/>
        <w:right w:val="none" w:sz="0" w:space="0" w:color="auto"/>
      </w:divBdr>
    </w:div>
    <w:div w:id="1873037025">
      <w:bodyDiv w:val="1"/>
      <w:marLeft w:val="0"/>
      <w:marRight w:val="0"/>
      <w:marTop w:val="0"/>
      <w:marBottom w:val="0"/>
      <w:divBdr>
        <w:top w:val="none" w:sz="0" w:space="0" w:color="auto"/>
        <w:left w:val="none" w:sz="0" w:space="0" w:color="auto"/>
        <w:bottom w:val="none" w:sz="0" w:space="0" w:color="auto"/>
        <w:right w:val="none" w:sz="0" w:space="0" w:color="auto"/>
      </w:divBdr>
    </w:div>
    <w:div w:id="1879197562">
      <w:bodyDiv w:val="1"/>
      <w:marLeft w:val="0"/>
      <w:marRight w:val="0"/>
      <w:marTop w:val="0"/>
      <w:marBottom w:val="0"/>
      <w:divBdr>
        <w:top w:val="none" w:sz="0" w:space="0" w:color="auto"/>
        <w:left w:val="none" w:sz="0" w:space="0" w:color="auto"/>
        <w:bottom w:val="none" w:sz="0" w:space="0" w:color="auto"/>
        <w:right w:val="none" w:sz="0" w:space="0" w:color="auto"/>
      </w:divBdr>
    </w:div>
    <w:div w:id="1891727282">
      <w:bodyDiv w:val="1"/>
      <w:marLeft w:val="0"/>
      <w:marRight w:val="0"/>
      <w:marTop w:val="0"/>
      <w:marBottom w:val="0"/>
      <w:divBdr>
        <w:top w:val="none" w:sz="0" w:space="0" w:color="auto"/>
        <w:left w:val="none" w:sz="0" w:space="0" w:color="auto"/>
        <w:bottom w:val="none" w:sz="0" w:space="0" w:color="auto"/>
        <w:right w:val="none" w:sz="0" w:space="0" w:color="auto"/>
      </w:divBdr>
    </w:div>
    <w:div w:id="1894198260">
      <w:bodyDiv w:val="1"/>
      <w:marLeft w:val="0"/>
      <w:marRight w:val="0"/>
      <w:marTop w:val="0"/>
      <w:marBottom w:val="0"/>
      <w:divBdr>
        <w:top w:val="none" w:sz="0" w:space="0" w:color="auto"/>
        <w:left w:val="none" w:sz="0" w:space="0" w:color="auto"/>
        <w:bottom w:val="none" w:sz="0" w:space="0" w:color="auto"/>
        <w:right w:val="none" w:sz="0" w:space="0" w:color="auto"/>
      </w:divBdr>
    </w:div>
    <w:div w:id="1903516099">
      <w:bodyDiv w:val="1"/>
      <w:marLeft w:val="0"/>
      <w:marRight w:val="0"/>
      <w:marTop w:val="0"/>
      <w:marBottom w:val="0"/>
      <w:divBdr>
        <w:top w:val="none" w:sz="0" w:space="0" w:color="auto"/>
        <w:left w:val="none" w:sz="0" w:space="0" w:color="auto"/>
        <w:bottom w:val="none" w:sz="0" w:space="0" w:color="auto"/>
        <w:right w:val="none" w:sz="0" w:space="0" w:color="auto"/>
      </w:divBdr>
    </w:div>
    <w:div w:id="1908029642">
      <w:bodyDiv w:val="1"/>
      <w:marLeft w:val="0"/>
      <w:marRight w:val="0"/>
      <w:marTop w:val="0"/>
      <w:marBottom w:val="0"/>
      <w:divBdr>
        <w:top w:val="none" w:sz="0" w:space="0" w:color="auto"/>
        <w:left w:val="none" w:sz="0" w:space="0" w:color="auto"/>
        <w:bottom w:val="none" w:sz="0" w:space="0" w:color="auto"/>
        <w:right w:val="none" w:sz="0" w:space="0" w:color="auto"/>
      </w:divBdr>
    </w:div>
    <w:div w:id="1910382106">
      <w:bodyDiv w:val="1"/>
      <w:marLeft w:val="0"/>
      <w:marRight w:val="0"/>
      <w:marTop w:val="0"/>
      <w:marBottom w:val="0"/>
      <w:divBdr>
        <w:top w:val="none" w:sz="0" w:space="0" w:color="auto"/>
        <w:left w:val="none" w:sz="0" w:space="0" w:color="auto"/>
        <w:bottom w:val="none" w:sz="0" w:space="0" w:color="auto"/>
        <w:right w:val="none" w:sz="0" w:space="0" w:color="auto"/>
      </w:divBdr>
    </w:div>
    <w:div w:id="1911573052">
      <w:bodyDiv w:val="1"/>
      <w:marLeft w:val="0"/>
      <w:marRight w:val="0"/>
      <w:marTop w:val="0"/>
      <w:marBottom w:val="0"/>
      <w:divBdr>
        <w:top w:val="none" w:sz="0" w:space="0" w:color="auto"/>
        <w:left w:val="none" w:sz="0" w:space="0" w:color="auto"/>
        <w:bottom w:val="none" w:sz="0" w:space="0" w:color="auto"/>
        <w:right w:val="none" w:sz="0" w:space="0" w:color="auto"/>
      </w:divBdr>
    </w:div>
    <w:div w:id="1913931995">
      <w:bodyDiv w:val="1"/>
      <w:marLeft w:val="0"/>
      <w:marRight w:val="0"/>
      <w:marTop w:val="0"/>
      <w:marBottom w:val="0"/>
      <w:divBdr>
        <w:top w:val="none" w:sz="0" w:space="0" w:color="auto"/>
        <w:left w:val="none" w:sz="0" w:space="0" w:color="auto"/>
        <w:bottom w:val="none" w:sz="0" w:space="0" w:color="auto"/>
        <w:right w:val="none" w:sz="0" w:space="0" w:color="auto"/>
      </w:divBdr>
    </w:div>
    <w:div w:id="1916549647">
      <w:bodyDiv w:val="1"/>
      <w:marLeft w:val="0"/>
      <w:marRight w:val="0"/>
      <w:marTop w:val="0"/>
      <w:marBottom w:val="0"/>
      <w:divBdr>
        <w:top w:val="none" w:sz="0" w:space="0" w:color="auto"/>
        <w:left w:val="none" w:sz="0" w:space="0" w:color="auto"/>
        <w:bottom w:val="none" w:sz="0" w:space="0" w:color="auto"/>
        <w:right w:val="none" w:sz="0" w:space="0" w:color="auto"/>
      </w:divBdr>
    </w:div>
    <w:div w:id="1916813773">
      <w:bodyDiv w:val="1"/>
      <w:marLeft w:val="0"/>
      <w:marRight w:val="0"/>
      <w:marTop w:val="0"/>
      <w:marBottom w:val="0"/>
      <w:divBdr>
        <w:top w:val="none" w:sz="0" w:space="0" w:color="auto"/>
        <w:left w:val="none" w:sz="0" w:space="0" w:color="auto"/>
        <w:bottom w:val="none" w:sz="0" w:space="0" w:color="auto"/>
        <w:right w:val="none" w:sz="0" w:space="0" w:color="auto"/>
      </w:divBdr>
    </w:div>
    <w:div w:id="1918438171">
      <w:bodyDiv w:val="1"/>
      <w:marLeft w:val="0"/>
      <w:marRight w:val="0"/>
      <w:marTop w:val="0"/>
      <w:marBottom w:val="0"/>
      <w:divBdr>
        <w:top w:val="none" w:sz="0" w:space="0" w:color="auto"/>
        <w:left w:val="none" w:sz="0" w:space="0" w:color="auto"/>
        <w:bottom w:val="none" w:sz="0" w:space="0" w:color="auto"/>
        <w:right w:val="none" w:sz="0" w:space="0" w:color="auto"/>
      </w:divBdr>
    </w:div>
    <w:div w:id="1919360301">
      <w:bodyDiv w:val="1"/>
      <w:marLeft w:val="0"/>
      <w:marRight w:val="0"/>
      <w:marTop w:val="0"/>
      <w:marBottom w:val="0"/>
      <w:divBdr>
        <w:top w:val="none" w:sz="0" w:space="0" w:color="auto"/>
        <w:left w:val="none" w:sz="0" w:space="0" w:color="auto"/>
        <w:bottom w:val="none" w:sz="0" w:space="0" w:color="auto"/>
        <w:right w:val="none" w:sz="0" w:space="0" w:color="auto"/>
      </w:divBdr>
    </w:div>
    <w:div w:id="1920290865">
      <w:bodyDiv w:val="1"/>
      <w:marLeft w:val="0"/>
      <w:marRight w:val="0"/>
      <w:marTop w:val="0"/>
      <w:marBottom w:val="0"/>
      <w:divBdr>
        <w:top w:val="none" w:sz="0" w:space="0" w:color="auto"/>
        <w:left w:val="none" w:sz="0" w:space="0" w:color="auto"/>
        <w:bottom w:val="none" w:sz="0" w:space="0" w:color="auto"/>
        <w:right w:val="none" w:sz="0" w:space="0" w:color="auto"/>
      </w:divBdr>
    </w:div>
    <w:div w:id="1927107245">
      <w:bodyDiv w:val="1"/>
      <w:marLeft w:val="0"/>
      <w:marRight w:val="0"/>
      <w:marTop w:val="0"/>
      <w:marBottom w:val="0"/>
      <w:divBdr>
        <w:top w:val="none" w:sz="0" w:space="0" w:color="auto"/>
        <w:left w:val="none" w:sz="0" w:space="0" w:color="auto"/>
        <w:bottom w:val="none" w:sz="0" w:space="0" w:color="auto"/>
        <w:right w:val="none" w:sz="0" w:space="0" w:color="auto"/>
      </w:divBdr>
    </w:div>
    <w:div w:id="1931351089">
      <w:bodyDiv w:val="1"/>
      <w:marLeft w:val="0"/>
      <w:marRight w:val="0"/>
      <w:marTop w:val="0"/>
      <w:marBottom w:val="0"/>
      <w:divBdr>
        <w:top w:val="none" w:sz="0" w:space="0" w:color="auto"/>
        <w:left w:val="none" w:sz="0" w:space="0" w:color="auto"/>
        <w:bottom w:val="none" w:sz="0" w:space="0" w:color="auto"/>
        <w:right w:val="none" w:sz="0" w:space="0" w:color="auto"/>
      </w:divBdr>
    </w:div>
    <w:div w:id="1935550494">
      <w:bodyDiv w:val="1"/>
      <w:marLeft w:val="0"/>
      <w:marRight w:val="0"/>
      <w:marTop w:val="0"/>
      <w:marBottom w:val="0"/>
      <w:divBdr>
        <w:top w:val="none" w:sz="0" w:space="0" w:color="auto"/>
        <w:left w:val="none" w:sz="0" w:space="0" w:color="auto"/>
        <w:bottom w:val="none" w:sz="0" w:space="0" w:color="auto"/>
        <w:right w:val="none" w:sz="0" w:space="0" w:color="auto"/>
      </w:divBdr>
    </w:div>
    <w:div w:id="1949895778">
      <w:bodyDiv w:val="1"/>
      <w:marLeft w:val="0"/>
      <w:marRight w:val="0"/>
      <w:marTop w:val="0"/>
      <w:marBottom w:val="0"/>
      <w:divBdr>
        <w:top w:val="none" w:sz="0" w:space="0" w:color="auto"/>
        <w:left w:val="none" w:sz="0" w:space="0" w:color="auto"/>
        <w:bottom w:val="none" w:sz="0" w:space="0" w:color="auto"/>
        <w:right w:val="none" w:sz="0" w:space="0" w:color="auto"/>
      </w:divBdr>
    </w:div>
    <w:div w:id="1951930231">
      <w:bodyDiv w:val="1"/>
      <w:marLeft w:val="0"/>
      <w:marRight w:val="0"/>
      <w:marTop w:val="0"/>
      <w:marBottom w:val="0"/>
      <w:divBdr>
        <w:top w:val="none" w:sz="0" w:space="0" w:color="auto"/>
        <w:left w:val="none" w:sz="0" w:space="0" w:color="auto"/>
        <w:bottom w:val="none" w:sz="0" w:space="0" w:color="auto"/>
        <w:right w:val="none" w:sz="0" w:space="0" w:color="auto"/>
      </w:divBdr>
    </w:div>
    <w:div w:id="1953240347">
      <w:bodyDiv w:val="1"/>
      <w:marLeft w:val="0"/>
      <w:marRight w:val="0"/>
      <w:marTop w:val="0"/>
      <w:marBottom w:val="0"/>
      <w:divBdr>
        <w:top w:val="none" w:sz="0" w:space="0" w:color="auto"/>
        <w:left w:val="none" w:sz="0" w:space="0" w:color="auto"/>
        <w:bottom w:val="none" w:sz="0" w:space="0" w:color="auto"/>
        <w:right w:val="none" w:sz="0" w:space="0" w:color="auto"/>
      </w:divBdr>
    </w:div>
    <w:div w:id="1953435389">
      <w:bodyDiv w:val="1"/>
      <w:marLeft w:val="0"/>
      <w:marRight w:val="0"/>
      <w:marTop w:val="0"/>
      <w:marBottom w:val="0"/>
      <w:divBdr>
        <w:top w:val="none" w:sz="0" w:space="0" w:color="auto"/>
        <w:left w:val="none" w:sz="0" w:space="0" w:color="auto"/>
        <w:bottom w:val="none" w:sz="0" w:space="0" w:color="auto"/>
        <w:right w:val="none" w:sz="0" w:space="0" w:color="auto"/>
      </w:divBdr>
    </w:div>
    <w:div w:id="1956249695">
      <w:bodyDiv w:val="1"/>
      <w:marLeft w:val="0"/>
      <w:marRight w:val="0"/>
      <w:marTop w:val="0"/>
      <w:marBottom w:val="0"/>
      <w:divBdr>
        <w:top w:val="none" w:sz="0" w:space="0" w:color="auto"/>
        <w:left w:val="none" w:sz="0" w:space="0" w:color="auto"/>
        <w:bottom w:val="none" w:sz="0" w:space="0" w:color="auto"/>
        <w:right w:val="none" w:sz="0" w:space="0" w:color="auto"/>
      </w:divBdr>
    </w:div>
    <w:div w:id="1966083762">
      <w:bodyDiv w:val="1"/>
      <w:marLeft w:val="0"/>
      <w:marRight w:val="0"/>
      <w:marTop w:val="0"/>
      <w:marBottom w:val="0"/>
      <w:divBdr>
        <w:top w:val="none" w:sz="0" w:space="0" w:color="auto"/>
        <w:left w:val="none" w:sz="0" w:space="0" w:color="auto"/>
        <w:bottom w:val="none" w:sz="0" w:space="0" w:color="auto"/>
        <w:right w:val="none" w:sz="0" w:space="0" w:color="auto"/>
      </w:divBdr>
    </w:div>
    <w:div w:id="1968008455">
      <w:bodyDiv w:val="1"/>
      <w:marLeft w:val="0"/>
      <w:marRight w:val="0"/>
      <w:marTop w:val="0"/>
      <w:marBottom w:val="0"/>
      <w:divBdr>
        <w:top w:val="none" w:sz="0" w:space="0" w:color="auto"/>
        <w:left w:val="none" w:sz="0" w:space="0" w:color="auto"/>
        <w:bottom w:val="none" w:sz="0" w:space="0" w:color="auto"/>
        <w:right w:val="none" w:sz="0" w:space="0" w:color="auto"/>
      </w:divBdr>
    </w:div>
    <w:div w:id="1970360342">
      <w:bodyDiv w:val="1"/>
      <w:marLeft w:val="0"/>
      <w:marRight w:val="0"/>
      <w:marTop w:val="0"/>
      <w:marBottom w:val="0"/>
      <w:divBdr>
        <w:top w:val="none" w:sz="0" w:space="0" w:color="auto"/>
        <w:left w:val="none" w:sz="0" w:space="0" w:color="auto"/>
        <w:bottom w:val="none" w:sz="0" w:space="0" w:color="auto"/>
        <w:right w:val="none" w:sz="0" w:space="0" w:color="auto"/>
      </w:divBdr>
    </w:div>
    <w:div w:id="1978143057">
      <w:bodyDiv w:val="1"/>
      <w:marLeft w:val="0"/>
      <w:marRight w:val="0"/>
      <w:marTop w:val="0"/>
      <w:marBottom w:val="0"/>
      <w:divBdr>
        <w:top w:val="none" w:sz="0" w:space="0" w:color="auto"/>
        <w:left w:val="none" w:sz="0" w:space="0" w:color="auto"/>
        <w:bottom w:val="none" w:sz="0" w:space="0" w:color="auto"/>
        <w:right w:val="none" w:sz="0" w:space="0" w:color="auto"/>
      </w:divBdr>
    </w:div>
    <w:div w:id="1982467065">
      <w:bodyDiv w:val="1"/>
      <w:marLeft w:val="0"/>
      <w:marRight w:val="0"/>
      <w:marTop w:val="0"/>
      <w:marBottom w:val="0"/>
      <w:divBdr>
        <w:top w:val="none" w:sz="0" w:space="0" w:color="auto"/>
        <w:left w:val="none" w:sz="0" w:space="0" w:color="auto"/>
        <w:bottom w:val="none" w:sz="0" w:space="0" w:color="auto"/>
        <w:right w:val="none" w:sz="0" w:space="0" w:color="auto"/>
      </w:divBdr>
    </w:div>
    <w:div w:id="1983656616">
      <w:bodyDiv w:val="1"/>
      <w:marLeft w:val="0"/>
      <w:marRight w:val="0"/>
      <w:marTop w:val="0"/>
      <w:marBottom w:val="0"/>
      <w:divBdr>
        <w:top w:val="none" w:sz="0" w:space="0" w:color="auto"/>
        <w:left w:val="none" w:sz="0" w:space="0" w:color="auto"/>
        <w:bottom w:val="none" w:sz="0" w:space="0" w:color="auto"/>
        <w:right w:val="none" w:sz="0" w:space="0" w:color="auto"/>
      </w:divBdr>
    </w:div>
    <w:div w:id="1992982358">
      <w:bodyDiv w:val="1"/>
      <w:marLeft w:val="0"/>
      <w:marRight w:val="0"/>
      <w:marTop w:val="0"/>
      <w:marBottom w:val="0"/>
      <w:divBdr>
        <w:top w:val="none" w:sz="0" w:space="0" w:color="auto"/>
        <w:left w:val="none" w:sz="0" w:space="0" w:color="auto"/>
        <w:bottom w:val="none" w:sz="0" w:space="0" w:color="auto"/>
        <w:right w:val="none" w:sz="0" w:space="0" w:color="auto"/>
      </w:divBdr>
    </w:div>
    <w:div w:id="1996447157">
      <w:bodyDiv w:val="1"/>
      <w:marLeft w:val="0"/>
      <w:marRight w:val="0"/>
      <w:marTop w:val="0"/>
      <w:marBottom w:val="0"/>
      <w:divBdr>
        <w:top w:val="none" w:sz="0" w:space="0" w:color="auto"/>
        <w:left w:val="none" w:sz="0" w:space="0" w:color="auto"/>
        <w:bottom w:val="none" w:sz="0" w:space="0" w:color="auto"/>
        <w:right w:val="none" w:sz="0" w:space="0" w:color="auto"/>
      </w:divBdr>
    </w:div>
    <w:div w:id="1997803423">
      <w:bodyDiv w:val="1"/>
      <w:marLeft w:val="0"/>
      <w:marRight w:val="0"/>
      <w:marTop w:val="0"/>
      <w:marBottom w:val="0"/>
      <w:divBdr>
        <w:top w:val="none" w:sz="0" w:space="0" w:color="auto"/>
        <w:left w:val="none" w:sz="0" w:space="0" w:color="auto"/>
        <w:bottom w:val="none" w:sz="0" w:space="0" w:color="auto"/>
        <w:right w:val="none" w:sz="0" w:space="0" w:color="auto"/>
      </w:divBdr>
    </w:div>
    <w:div w:id="2000425832">
      <w:bodyDiv w:val="1"/>
      <w:marLeft w:val="0"/>
      <w:marRight w:val="0"/>
      <w:marTop w:val="0"/>
      <w:marBottom w:val="0"/>
      <w:divBdr>
        <w:top w:val="none" w:sz="0" w:space="0" w:color="auto"/>
        <w:left w:val="none" w:sz="0" w:space="0" w:color="auto"/>
        <w:bottom w:val="none" w:sz="0" w:space="0" w:color="auto"/>
        <w:right w:val="none" w:sz="0" w:space="0" w:color="auto"/>
      </w:divBdr>
    </w:div>
    <w:div w:id="2004627076">
      <w:bodyDiv w:val="1"/>
      <w:marLeft w:val="0"/>
      <w:marRight w:val="0"/>
      <w:marTop w:val="0"/>
      <w:marBottom w:val="0"/>
      <w:divBdr>
        <w:top w:val="none" w:sz="0" w:space="0" w:color="auto"/>
        <w:left w:val="none" w:sz="0" w:space="0" w:color="auto"/>
        <w:bottom w:val="none" w:sz="0" w:space="0" w:color="auto"/>
        <w:right w:val="none" w:sz="0" w:space="0" w:color="auto"/>
      </w:divBdr>
    </w:div>
    <w:div w:id="2007786523">
      <w:bodyDiv w:val="1"/>
      <w:marLeft w:val="0"/>
      <w:marRight w:val="0"/>
      <w:marTop w:val="0"/>
      <w:marBottom w:val="0"/>
      <w:divBdr>
        <w:top w:val="none" w:sz="0" w:space="0" w:color="auto"/>
        <w:left w:val="none" w:sz="0" w:space="0" w:color="auto"/>
        <w:bottom w:val="none" w:sz="0" w:space="0" w:color="auto"/>
        <w:right w:val="none" w:sz="0" w:space="0" w:color="auto"/>
      </w:divBdr>
    </w:div>
    <w:div w:id="2009168995">
      <w:bodyDiv w:val="1"/>
      <w:marLeft w:val="0"/>
      <w:marRight w:val="0"/>
      <w:marTop w:val="0"/>
      <w:marBottom w:val="0"/>
      <w:divBdr>
        <w:top w:val="none" w:sz="0" w:space="0" w:color="auto"/>
        <w:left w:val="none" w:sz="0" w:space="0" w:color="auto"/>
        <w:bottom w:val="none" w:sz="0" w:space="0" w:color="auto"/>
        <w:right w:val="none" w:sz="0" w:space="0" w:color="auto"/>
      </w:divBdr>
    </w:div>
    <w:div w:id="2009289521">
      <w:bodyDiv w:val="1"/>
      <w:marLeft w:val="0"/>
      <w:marRight w:val="0"/>
      <w:marTop w:val="0"/>
      <w:marBottom w:val="0"/>
      <w:divBdr>
        <w:top w:val="none" w:sz="0" w:space="0" w:color="auto"/>
        <w:left w:val="none" w:sz="0" w:space="0" w:color="auto"/>
        <w:bottom w:val="none" w:sz="0" w:space="0" w:color="auto"/>
        <w:right w:val="none" w:sz="0" w:space="0" w:color="auto"/>
      </w:divBdr>
    </w:div>
    <w:div w:id="2011785051">
      <w:bodyDiv w:val="1"/>
      <w:marLeft w:val="0"/>
      <w:marRight w:val="0"/>
      <w:marTop w:val="0"/>
      <w:marBottom w:val="0"/>
      <w:divBdr>
        <w:top w:val="none" w:sz="0" w:space="0" w:color="auto"/>
        <w:left w:val="none" w:sz="0" w:space="0" w:color="auto"/>
        <w:bottom w:val="none" w:sz="0" w:space="0" w:color="auto"/>
        <w:right w:val="none" w:sz="0" w:space="0" w:color="auto"/>
      </w:divBdr>
    </w:div>
    <w:div w:id="2016221773">
      <w:bodyDiv w:val="1"/>
      <w:marLeft w:val="0"/>
      <w:marRight w:val="0"/>
      <w:marTop w:val="0"/>
      <w:marBottom w:val="0"/>
      <w:divBdr>
        <w:top w:val="none" w:sz="0" w:space="0" w:color="auto"/>
        <w:left w:val="none" w:sz="0" w:space="0" w:color="auto"/>
        <w:bottom w:val="none" w:sz="0" w:space="0" w:color="auto"/>
        <w:right w:val="none" w:sz="0" w:space="0" w:color="auto"/>
      </w:divBdr>
    </w:div>
    <w:div w:id="2019313270">
      <w:bodyDiv w:val="1"/>
      <w:marLeft w:val="0"/>
      <w:marRight w:val="0"/>
      <w:marTop w:val="0"/>
      <w:marBottom w:val="0"/>
      <w:divBdr>
        <w:top w:val="none" w:sz="0" w:space="0" w:color="auto"/>
        <w:left w:val="none" w:sz="0" w:space="0" w:color="auto"/>
        <w:bottom w:val="none" w:sz="0" w:space="0" w:color="auto"/>
        <w:right w:val="none" w:sz="0" w:space="0" w:color="auto"/>
      </w:divBdr>
    </w:div>
    <w:div w:id="2025277981">
      <w:bodyDiv w:val="1"/>
      <w:marLeft w:val="0"/>
      <w:marRight w:val="0"/>
      <w:marTop w:val="0"/>
      <w:marBottom w:val="0"/>
      <w:divBdr>
        <w:top w:val="none" w:sz="0" w:space="0" w:color="auto"/>
        <w:left w:val="none" w:sz="0" w:space="0" w:color="auto"/>
        <w:bottom w:val="none" w:sz="0" w:space="0" w:color="auto"/>
        <w:right w:val="none" w:sz="0" w:space="0" w:color="auto"/>
      </w:divBdr>
    </w:div>
    <w:div w:id="2029132908">
      <w:bodyDiv w:val="1"/>
      <w:marLeft w:val="0"/>
      <w:marRight w:val="0"/>
      <w:marTop w:val="0"/>
      <w:marBottom w:val="0"/>
      <w:divBdr>
        <w:top w:val="none" w:sz="0" w:space="0" w:color="auto"/>
        <w:left w:val="none" w:sz="0" w:space="0" w:color="auto"/>
        <w:bottom w:val="none" w:sz="0" w:space="0" w:color="auto"/>
        <w:right w:val="none" w:sz="0" w:space="0" w:color="auto"/>
      </w:divBdr>
    </w:div>
    <w:div w:id="2037927897">
      <w:bodyDiv w:val="1"/>
      <w:marLeft w:val="0"/>
      <w:marRight w:val="0"/>
      <w:marTop w:val="0"/>
      <w:marBottom w:val="0"/>
      <w:divBdr>
        <w:top w:val="none" w:sz="0" w:space="0" w:color="auto"/>
        <w:left w:val="none" w:sz="0" w:space="0" w:color="auto"/>
        <w:bottom w:val="none" w:sz="0" w:space="0" w:color="auto"/>
        <w:right w:val="none" w:sz="0" w:space="0" w:color="auto"/>
      </w:divBdr>
    </w:div>
    <w:div w:id="2038699142">
      <w:bodyDiv w:val="1"/>
      <w:marLeft w:val="0"/>
      <w:marRight w:val="0"/>
      <w:marTop w:val="0"/>
      <w:marBottom w:val="0"/>
      <w:divBdr>
        <w:top w:val="none" w:sz="0" w:space="0" w:color="auto"/>
        <w:left w:val="none" w:sz="0" w:space="0" w:color="auto"/>
        <w:bottom w:val="none" w:sz="0" w:space="0" w:color="auto"/>
        <w:right w:val="none" w:sz="0" w:space="0" w:color="auto"/>
      </w:divBdr>
    </w:div>
    <w:div w:id="2039351461">
      <w:bodyDiv w:val="1"/>
      <w:marLeft w:val="0"/>
      <w:marRight w:val="0"/>
      <w:marTop w:val="0"/>
      <w:marBottom w:val="0"/>
      <w:divBdr>
        <w:top w:val="none" w:sz="0" w:space="0" w:color="auto"/>
        <w:left w:val="none" w:sz="0" w:space="0" w:color="auto"/>
        <w:bottom w:val="none" w:sz="0" w:space="0" w:color="auto"/>
        <w:right w:val="none" w:sz="0" w:space="0" w:color="auto"/>
      </w:divBdr>
    </w:div>
    <w:div w:id="2041592301">
      <w:bodyDiv w:val="1"/>
      <w:marLeft w:val="0"/>
      <w:marRight w:val="0"/>
      <w:marTop w:val="0"/>
      <w:marBottom w:val="0"/>
      <w:divBdr>
        <w:top w:val="none" w:sz="0" w:space="0" w:color="auto"/>
        <w:left w:val="none" w:sz="0" w:space="0" w:color="auto"/>
        <w:bottom w:val="none" w:sz="0" w:space="0" w:color="auto"/>
        <w:right w:val="none" w:sz="0" w:space="0" w:color="auto"/>
      </w:divBdr>
    </w:div>
    <w:div w:id="2046713347">
      <w:bodyDiv w:val="1"/>
      <w:marLeft w:val="0"/>
      <w:marRight w:val="0"/>
      <w:marTop w:val="0"/>
      <w:marBottom w:val="0"/>
      <w:divBdr>
        <w:top w:val="none" w:sz="0" w:space="0" w:color="auto"/>
        <w:left w:val="none" w:sz="0" w:space="0" w:color="auto"/>
        <w:bottom w:val="none" w:sz="0" w:space="0" w:color="auto"/>
        <w:right w:val="none" w:sz="0" w:space="0" w:color="auto"/>
      </w:divBdr>
    </w:div>
    <w:div w:id="2053532635">
      <w:bodyDiv w:val="1"/>
      <w:marLeft w:val="0"/>
      <w:marRight w:val="0"/>
      <w:marTop w:val="0"/>
      <w:marBottom w:val="0"/>
      <w:divBdr>
        <w:top w:val="none" w:sz="0" w:space="0" w:color="auto"/>
        <w:left w:val="none" w:sz="0" w:space="0" w:color="auto"/>
        <w:bottom w:val="none" w:sz="0" w:space="0" w:color="auto"/>
        <w:right w:val="none" w:sz="0" w:space="0" w:color="auto"/>
      </w:divBdr>
    </w:div>
    <w:div w:id="2056267787">
      <w:bodyDiv w:val="1"/>
      <w:marLeft w:val="0"/>
      <w:marRight w:val="0"/>
      <w:marTop w:val="0"/>
      <w:marBottom w:val="0"/>
      <w:divBdr>
        <w:top w:val="none" w:sz="0" w:space="0" w:color="auto"/>
        <w:left w:val="none" w:sz="0" w:space="0" w:color="auto"/>
        <w:bottom w:val="none" w:sz="0" w:space="0" w:color="auto"/>
        <w:right w:val="none" w:sz="0" w:space="0" w:color="auto"/>
      </w:divBdr>
    </w:div>
    <w:div w:id="2061435593">
      <w:bodyDiv w:val="1"/>
      <w:marLeft w:val="0"/>
      <w:marRight w:val="0"/>
      <w:marTop w:val="0"/>
      <w:marBottom w:val="0"/>
      <w:divBdr>
        <w:top w:val="none" w:sz="0" w:space="0" w:color="auto"/>
        <w:left w:val="none" w:sz="0" w:space="0" w:color="auto"/>
        <w:bottom w:val="none" w:sz="0" w:space="0" w:color="auto"/>
        <w:right w:val="none" w:sz="0" w:space="0" w:color="auto"/>
      </w:divBdr>
    </w:div>
    <w:div w:id="2068528951">
      <w:bodyDiv w:val="1"/>
      <w:marLeft w:val="0"/>
      <w:marRight w:val="0"/>
      <w:marTop w:val="0"/>
      <w:marBottom w:val="0"/>
      <w:divBdr>
        <w:top w:val="none" w:sz="0" w:space="0" w:color="auto"/>
        <w:left w:val="none" w:sz="0" w:space="0" w:color="auto"/>
        <w:bottom w:val="none" w:sz="0" w:space="0" w:color="auto"/>
        <w:right w:val="none" w:sz="0" w:space="0" w:color="auto"/>
      </w:divBdr>
    </w:div>
    <w:div w:id="2072385453">
      <w:bodyDiv w:val="1"/>
      <w:marLeft w:val="0"/>
      <w:marRight w:val="0"/>
      <w:marTop w:val="0"/>
      <w:marBottom w:val="0"/>
      <w:divBdr>
        <w:top w:val="none" w:sz="0" w:space="0" w:color="auto"/>
        <w:left w:val="none" w:sz="0" w:space="0" w:color="auto"/>
        <w:bottom w:val="none" w:sz="0" w:space="0" w:color="auto"/>
        <w:right w:val="none" w:sz="0" w:space="0" w:color="auto"/>
      </w:divBdr>
    </w:div>
    <w:div w:id="2076584222">
      <w:bodyDiv w:val="1"/>
      <w:marLeft w:val="0"/>
      <w:marRight w:val="0"/>
      <w:marTop w:val="0"/>
      <w:marBottom w:val="0"/>
      <w:divBdr>
        <w:top w:val="none" w:sz="0" w:space="0" w:color="auto"/>
        <w:left w:val="none" w:sz="0" w:space="0" w:color="auto"/>
        <w:bottom w:val="none" w:sz="0" w:space="0" w:color="auto"/>
        <w:right w:val="none" w:sz="0" w:space="0" w:color="auto"/>
      </w:divBdr>
    </w:div>
    <w:div w:id="2080595487">
      <w:bodyDiv w:val="1"/>
      <w:marLeft w:val="0"/>
      <w:marRight w:val="0"/>
      <w:marTop w:val="0"/>
      <w:marBottom w:val="0"/>
      <w:divBdr>
        <w:top w:val="none" w:sz="0" w:space="0" w:color="auto"/>
        <w:left w:val="none" w:sz="0" w:space="0" w:color="auto"/>
        <w:bottom w:val="none" w:sz="0" w:space="0" w:color="auto"/>
        <w:right w:val="none" w:sz="0" w:space="0" w:color="auto"/>
      </w:divBdr>
    </w:div>
    <w:div w:id="2081324487">
      <w:bodyDiv w:val="1"/>
      <w:marLeft w:val="0"/>
      <w:marRight w:val="0"/>
      <w:marTop w:val="0"/>
      <w:marBottom w:val="0"/>
      <w:divBdr>
        <w:top w:val="none" w:sz="0" w:space="0" w:color="auto"/>
        <w:left w:val="none" w:sz="0" w:space="0" w:color="auto"/>
        <w:bottom w:val="none" w:sz="0" w:space="0" w:color="auto"/>
        <w:right w:val="none" w:sz="0" w:space="0" w:color="auto"/>
      </w:divBdr>
    </w:div>
    <w:div w:id="2081753281">
      <w:bodyDiv w:val="1"/>
      <w:marLeft w:val="0"/>
      <w:marRight w:val="0"/>
      <w:marTop w:val="0"/>
      <w:marBottom w:val="0"/>
      <w:divBdr>
        <w:top w:val="none" w:sz="0" w:space="0" w:color="auto"/>
        <w:left w:val="none" w:sz="0" w:space="0" w:color="auto"/>
        <w:bottom w:val="none" w:sz="0" w:space="0" w:color="auto"/>
        <w:right w:val="none" w:sz="0" w:space="0" w:color="auto"/>
      </w:divBdr>
    </w:div>
    <w:div w:id="2084059804">
      <w:bodyDiv w:val="1"/>
      <w:marLeft w:val="0"/>
      <w:marRight w:val="0"/>
      <w:marTop w:val="0"/>
      <w:marBottom w:val="0"/>
      <w:divBdr>
        <w:top w:val="none" w:sz="0" w:space="0" w:color="auto"/>
        <w:left w:val="none" w:sz="0" w:space="0" w:color="auto"/>
        <w:bottom w:val="none" w:sz="0" w:space="0" w:color="auto"/>
        <w:right w:val="none" w:sz="0" w:space="0" w:color="auto"/>
      </w:divBdr>
    </w:div>
    <w:div w:id="2084646086">
      <w:bodyDiv w:val="1"/>
      <w:marLeft w:val="0"/>
      <w:marRight w:val="0"/>
      <w:marTop w:val="0"/>
      <w:marBottom w:val="0"/>
      <w:divBdr>
        <w:top w:val="none" w:sz="0" w:space="0" w:color="auto"/>
        <w:left w:val="none" w:sz="0" w:space="0" w:color="auto"/>
        <w:bottom w:val="none" w:sz="0" w:space="0" w:color="auto"/>
        <w:right w:val="none" w:sz="0" w:space="0" w:color="auto"/>
      </w:divBdr>
    </w:div>
    <w:div w:id="2087459496">
      <w:bodyDiv w:val="1"/>
      <w:marLeft w:val="0"/>
      <w:marRight w:val="0"/>
      <w:marTop w:val="0"/>
      <w:marBottom w:val="0"/>
      <w:divBdr>
        <w:top w:val="none" w:sz="0" w:space="0" w:color="auto"/>
        <w:left w:val="none" w:sz="0" w:space="0" w:color="auto"/>
        <w:bottom w:val="none" w:sz="0" w:space="0" w:color="auto"/>
        <w:right w:val="none" w:sz="0" w:space="0" w:color="auto"/>
      </w:divBdr>
    </w:div>
    <w:div w:id="2089693051">
      <w:bodyDiv w:val="1"/>
      <w:marLeft w:val="0"/>
      <w:marRight w:val="0"/>
      <w:marTop w:val="0"/>
      <w:marBottom w:val="0"/>
      <w:divBdr>
        <w:top w:val="none" w:sz="0" w:space="0" w:color="auto"/>
        <w:left w:val="none" w:sz="0" w:space="0" w:color="auto"/>
        <w:bottom w:val="none" w:sz="0" w:space="0" w:color="auto"/>
        <w:right w:val="none" w:sz="0" w:space="0" w:color="auto"/>
      </w:divBdr>
    </w:div>
    <w:div w:id="2091586113">
      <w:bodyDiv w:val="1"/>
      <w:marLeft w:val="0"/>
      <w:marRight w:val="0"/>
      <w:marTop w:val="0"/>
      <w:marBottom w:val="0"/>
      <w:divBdr>
        <w:top w:val="none" w:sz="0" w:space="0" w:color="auto"/>
        <w:left w:val="none" w:sz="0" w:space="0" w:color="auto"/>
        <w:bottom w:val="none" w:sz="0" w:space="0" w:color="auto"/>
        <w:right w:val="none" w:sz="0" w:space="0" w:color="auto"/>
      </w:divBdr>
    </w:div>
    <w:div w:id="2092041980">
      <w:bodyDiv w:val="1"/>
      <w:marLeft w:val="0"/>
      <w:marRight w:val="0"/>
      <w:marTop w:val="0"/>
      <w:marBottom w:val="0"/>
      <w:divBdr>
        <w:top w:val="none" w:sz="0" w:space="0" w:color="auto"/>
        <w:left w:val="none" w:sz="0" w:space="0" w:color="auto"/>
        <w:bottom w:val="none" w:sz="0" w:space="0" w:color="auto"/>
        <w:right w:val="none" w:sz="0" w:space="0" w:color="auto"/>
      </w:divBdr>
    </w:div>
    <w:div w:id="2094162466">
      <w:bodyDiv w:val="1"/>
      <w:marLeft w:val="0"/>
      <w:marRight w:val="0"/>
      <w:marTop w:val="0"/>
      <w:marBottom w:val="0"/>
      <w:divBdr>
        <w:top w:val="none" w:sz="0" w:space="0" w:color="auto"/>
        <w:left w:val="none" w:sz="0" w:space="0" w:color="auto"/>
        <w:bottom w:val="none" w:sz="0" w:space="0" w:color="auto"/>
        <w:right w:val="none" w:sz="0" w:space="0" w:color="auto"/>
      </w:divBdr>
    </w:div>
    <w:div w:id="2096315679">
      <w:bodyDiv w:val="1"/>
      <w:marLeft w:val="0"/>
      <w:marRight w:val="0"/>
      <w:marTop w:val="0"/>
      <w:marBottom w:val="0"/>
      <w:divBdr>
        <w:top w:val="none" w:sz="0" w:space="0" w:color="auto"/>
        <w:left w:val="none" w:sz="0" w:space="0" w:color="auto"/>
        <w:bottom w:val="none" w:sz="0" w:space="0" w:color="auto"/>
        <w:right w:val="none" w:sz="0" w:space="0" w:color="auto"/>
      </w:divBdr>
    </w:div>
    <w:div w:id="2099330612">
      <w:bodyDiv w:val="1"/>
      <w:marLeft w:val="0"/>
      <w:marRight w:val="0"/>
      <w:marTop w:val="0"/>
      <w:marBottom w:val="0"/>
      <w:divBdr>
        <w:top w:val="none" w:sz="0" w:space="0" w:color="auto"/>
        <w:left w:val="none" w:sz="0" w:space="0" w:color="auto"/>
        <w:bottom w:val="none" w:sz="0" w:space="0" w:color="auto"/>
        <w:right w:val="none" w:sz="0" w:space="0" w:color="auto"/>
      </w:divBdr>
    </w:div>
    <w:div w:id="2107260679">
      <w:bodyDiv w:val="1"/>
      <w:marLeft w:val="0"/>
      <w:marRight w:val="0"/>
      <w:marTop w:val="0"/>
      <w:marBottom w:val="0"/>
      <w:divBdr>
        <w:top w:val="none" w:sz="0" w:space="0" w:color="auto"/>
        <w:left w:val="none" w:sz="0" w:space="0" w:color="auto"/>
        <w:bottom w:val="none" w:sz="0" w:space="0" w:color="auto"/>
        <w:right w:val="none" w:sz="0" w:space="0" w:color="auto"/>
      </w:divBdr>
    </w:div>
    <w:div w:id="2109421089">
      <w:bodyDiv w:val="1"/>
      <w:marLeft w:val="0"/>
      <w:marRight w:val="0"/>
      <w:marTop w:val="0"/>
      <w:marBottom w:val="0"/>
      <w:divBdr>
        <w:top w:val="none" w:sz="0" w:space="0" w:color="auto"/>
        <w:left w:val="none" w:sz="0" w:space="0" w:color="auto"/>
        <w:bottom w:val="none" w:sz="0" w:space="0" w:color="auto"/>
        <w:right w:val="none" w:sz="0" w:space="0" w:color="auto"/>
      </w:divBdr>
    </w:div>
    <w:div w:id="2113435753">
      <w:bodyDiv w:val="1"/>
      <w:marLeft w:val="0"/>
      <w:marRight w:val="0"/>
      <w:marTop w:val="0"/>
      <w:marBottom w:val="0"/>
      <w:divBdr>
        <w:top w:val="none" w:sz="0" w:space="0" w:color="auto"/>
        <w:left w:val="none" w:sz="0" w:space="0" w:color="auto"/>
        <w:bottom w:val="none" w:sz="0" w:space="0" w:color="auto"/>
        <w:right w:val="none" w:sz="0" w:space="0" w:color="auto"/>
      </w:divBdr>
    </w:div>
    <w:div w:id="2116555550">
      <w:bodyDiv w:val="1"/>
      <w:marLeft w:val="0"/>
      <w:marRight w:val="0"/>
      <w:marTop w:val="0"/>
      <w:marBottom w:val="0"/>
      <w:divBdr>
        <w:top w:val="none" w:sz="0" w:space="0" w:color="auto"/>
        <w:left w:val="none" w:sz="0" w:space="0" w:color="auto"/>
        <w:bottom w:val="none" w:sz="0" w:space="0" w:color="auto"/>
        <w:right w:val="none" w:sz="0" w:space="0" w:color="auto"/>
      </w:divBdr>
    </w:div>
    <w:div w:id="2117096410">
      <w:bodyDiv w:val="1"/>
      <w:marLeft w:val="0"/>
      <w:marRight w:val="0"/>
      <w:marTop w:val="0"/>
      <w:marBottom w:val="0"/>
      <w:divBdr>
        <w:top w:val="none" w:sz="0" w:space="0" w:color="auto"/>
        <w:left w:val="none" w:sz="0" w:space="0" w:color="auto"/>
        <w:bottom w:val="none" w:sz="0" w:space="0" w:color="auto"/>
        <w:right w:val="none" w:sz="0" w:space="0" w:color="auto"/>
      </w:divBdr>
    </w:div>
    <w:div w:id="2124693341">
      <w:bodyDiv w:val="1"/>
      <w:marLeft w:val="0"/>
      <w:marRight w:val="0"/>
      <w:marTop w:val="0"/>
      <w:marBottom w:val="0"/>
      <w:divBdr>
        <w:top w:val="none" w:sz="0" w:space="0" w:color="auto"/>
        <w:left w:val="none" w:sz="0" w:space="0" w:color="auto"/>
        <w:bottom w:val="none" w:sz="0" w:space="0" w:color="auto"/>
        <w:right w:val="none" w:sz="0" w:space="0" w:color="auto"/>
      </w:divBdr>
    </w:div>
    <w:div w:id="2125803753">
      <w:bodyDiv w:val="1"/>
      <w:marLeft w:val="0"/>
      <w:marRight w:val="0"/>
      <w:marTop w:val="0"/>
      <w:marBottom w:val="0"/>
      <w:divBdr>
        <w:top w:val="none" w:sz="0" w:space="0" w:color="auto"/>
        <w:left w:val="none" w:sz="0" w:space="0" w:color="auto"/>
        <w:bottom w:val="none" w:sz="0" w:space="0" w:color="auto"/>
        <w:right w:val="none" w:sz="0" w:space="0" w:color="auto"/>
      </w:divBdr>
    </w:div>
    <w:div w:id="2136408619">
      <w:bodyDiv w:val="1"/>
      <w:marLeft w:val="0"/>
      <w:marRight w:val="0"/>
      <w:marTop w:val="0"/>
      <w:marBottom w:val="0"/>
      <w:divBdr>
        <w:top w:val="none" w:sz="0" w:space="0" w:color="auto"/>
        <w:left w:val="none" w:sz="0" w:space="0" w:color="auto"/>
        <w:bottom w:val="none" w:sz="0" w:space="0" w:color="auto"/>
        <w:right w:val="none" w:sz="0" w:space="0" w:color="auto"/>
      </w:divBdr>
    </w:div>
    <w:div w:id="2139298796">
      <w:bodyDiv w:val="1"/>
      <w:marLeft w:val="0"/>
      <w:marRight w:val="0"/>
      <w:marTop w:val="0"/>
      <w:marBottom w:val="0"/>
      <w:divBdr>
        <w:top w:val="none" w:sz="0" w:space="0" w:color="auto"/>
        <w:left w:val="none" w:sz="0" w:space="0" w:color="auto"/>
        <w:bottom w:val="none" w:sz="0" w:space="0" w:color="auto"/>
        <w:right w:val="none" w:sz="0" w:space="0" w:color="auto"/>
      </w:divBdr>
    </w:div>
    <w:div w:id="2139491465">
      <w:bodyDiv w:val="1"/>
      <w:marLeft w:val="0"/>
      <w:marRight w:val="0"/>
      <w:marTop w:val="0"/>
      <w:marBottom w:val="0"/>
      <w:divBdr>
        <w:top w:val="none" w:sz="0" w:space="0" w:color="auto"/>
        <w:left w:val="none" w:sz="0" w:space="0" w:color="auto"/>
        <w:bottom w:val="none" w:sz="0" w:space="0" w:color="auto"/>
        <w:right w:val="none" w:sz="0" w:space="0" w:color="auto"/>
      </w:divBdr>
    </w:div>
    <w:div w:id="2139758891">
      <w:bodyDiv w:val="1"/>
      <w:marLeft w:val="0"/>
      <w:marRight w:val="0"/>
      <w:marTop w:val="0"/>
      <w:marBottom w:val="0"/>
      <w:divBdr>
        <w:top w:val="none" w:sz="0" w:space="0" w:color="auto"/>
        <w:left w:val="none" w:sz="0" w:space="0" w:color="auto"/>
        <w:bottom w:val="none" w:sz="0" w:space="0" w:color="auto"/>
        <w:right w:val="none" w:sz="0" w:space="0" w:color="auto"/>
      </w:divBdr>
    </w:div>
    <w:div w:id="2143033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s://www.bourc-his.fr/pages/seconde/comment-cree-t-on-des-richesses-et-comment-les-mesure-t-on/"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png"/></Relationships>
</file>

<file path=word/theme/theme1.xml><?xml version="1.0" encoding="utf-8"?>
<a:theme xmlns:a="http://schemas.openxmlformats.org/drawingml/2006/main" name="Thème Savoir fair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Cette thématique vise à expliquer le rôle du système financier dans le fonctionnement des économies. Il est abordé par le prisme des secteurs institutionnels (ménages, entreprises et Etat), en tant qu’offreurs et demandeurs de fonds prêtables. Les échanges sont représentés au moyen du marché des fonds prêtables, dont le prix est le taux d’intérêt. Il suscite également la réflexion sur les effets d’une politique de relance des dépenses publiques.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B.XSL" StyleName="GB7714" Version="2005">
  <b:Source>
    <b:Tag>Bor19</b:Tag>
    <b:SourceType>Book</b:SourceType>
    <b:Guid>{4EF070C5-5E38-460D-8E64-F4AE9D1E2958}</b:Guid>
    <b:Title>Sciences économiques et sociales_1ère</b:Title>
    <b:Year>2019</b:Year>
    <b:Author>
      <b:Author>
        <b:NameList>
          <b:Person>
            <b:Last>Bordas</b:Last>
          </b:Person>
        </b:NameList>
      </b:Author>
    </b:Author>
    <b:Publisher>Collection Passard &amp; Perl</b:Publisher>
    <b:RefOrder>2</b:RefOrder>
  </b:Source>
  <b:Source>
    <b:Tag>Kru16</b:Tag>
    <b:SourceType>Book</b:SourceType>
    <b:Guid>{5707B432-F060-4A96-B09A-0FEE62E722B8}</b:Guid>
    <b:Author>
      <b:Author>
        <b:NameList>
          <b:Person>
            <b:Last>Krugman</b:Last>
            <b:First>Wells</b:First>
          </b:Person>
        </b:NameList>
      </b:Author>
    </b:Author>
    <b:Title>Microéconomie</b:Title>
    <b:Year>2016</b:Year>
    <b:Publisher>De Boeck</b:Publisher>
    <b:RefOrder>3</b:RefOrder>
  </b:Source>
  <b:Source>
    <b:Tag>Hat19</b:Tag>
    <b:SourceType>Book</b:SourceType>
    <b:Guid>{2E3A6975-291A-4D0C-870E-F54957635EEE}</b:Guid>
    <b:Title>Sciences économiques et sociales-1ère</b:Title>
    <b:Year>2019</b:Year>
    <b:Author>
      <b:Author>
        <b:NameList>
          <b:Person>
            <b:Last>Hatier</b:Last>
          </b:Person>
        </b:NameList>
      </b:Author>
    </b:Author>
    <b:Publisher>Hatier</b:Publisher>
    <b:RefOrder>4</b:RefOrder>
  </b:Source>
  <b:Source>
    <b:Tag>ces07</b:Tag>
    <b:SourceType>Film</b:SourceType>
    <b:Guid>{150D88C5-9999-45EC-B793-642AFDECF0C3}</b:Guid>
    <b:Title>Le Budget de L'Etat</b:Title>
    <b:Year>2007</b:Year>
    <b:Author>
      <b:Director>
        <b:NameList>
          <b:Person>
            <b:Last>Sorcier</b:Last>
            <b:First>c'est</b:First>
            <b:Middle>pas</b:Middle>
          </b:Person>
        </b:NameList>
      </b:Director>
    </b:Author>
    <b:RefOrder>5</b:RefOrder>
  </b:Source>
  <b:Source>
    <b:Tag>FMi13</b:Tag>
    <b:SourceType>Book</b:SourceType>
    <b:Guid>{30E6E4A8-8E3A-4B3B-B374-D84391682E08}</b:Guid>
    <b:Title>Monnaie, banque et marchés financiers</b:Title>
    <b:Year>2013</b:Year>
    <b:Author>
      <b:Author>
        <b:Corporate>F.Miskin</b:Corporate>
      </b:Author>
    </b:Author>
    <b:Publisher>Pearson</b:Publisher>
    <b:RefOrder>6</b:RefOrder>
  </b:Source>
  <b:Source>
    <b:Tag>Kru161</b:Tag>
    <b:SourceType>Book</b:SourceType>
    <b:Guid>{100372C9-D34F-4AAE-A197-23FDD0EAAEB0}</b:Guid>
    <b:Author>
      <b:Author>
        <b:Corporate>Krugman &amp; Wells</b:Corporate>
      </b:Author>
    </b:Author>
    <b:Title>Macroéconomie</b:Title>
    <b:Year>2016</b:Year>
    <b:Publisher>3ème éd De Boeck</b:Publisher>
    <b:RefOrder>7</b:RefOrder>
  </b:Source>
  <b:Source>
    <b:Tag>INS17</b:Tag>
    <b:SourceType>DocumentFromInternetSite</b:SourceType>
    <b:Guid>{6E4DD474-0124-4CCC-BBA6-CC4B5A2850E6}</b:Guid>
    <b:Title>Comptes nationaux annuels</b:Title>
    <b:Year>2017</b:Year>
    <b:Author>
      <b:Author>
        <b:Corporate>Comptes nationaux annuels- INSEE</b:Corporate>
      </b:Author>
    </b:Author>
    <b:InternetSiteTitle>INSEE</b:InternetSiteTitle>
    <b:URL>insee.fr</b:URL>
    <b:RefOrder>8</b:RefOrder>
  </b:Source>
  <b:Source>
    <b:Tag>INS11</b:Tag>
    <b:SourceType>DocumentFromInternetSite</b:SourceType>
    <b:Guid>{45B6CAAD-EA08-403F-93D5-4F5D69CC518C}</b:Guid>
    <b:Author>
      <b:Author>
        <b:Corporate>Observatoire des inégalités- INSEE</b:Corporate>
      </b:Author>
    </b:Author>
    <b:Title>Observatoire des inégalités</b:Title>
    <b:InternetSiteTitle>INSEE</b:InternetSiteTitle>
    <b:Year>2011</b:Year>
    <b:URL>insee.fr</b:URL>
    <b:RefOrder>9</b:RefOrder>
  </b:Source>
  <b:Source>
    <b:Tag>Com</b:Tag>
    <b:SourceType>DocumentFromInternetSite</b:SourceType>
    <b:Guid>{E37E4195-F119-4A3D-A353-054F4F33E64E}</b:Guid>
    <b:Author>
      <b:Author>
        <b:Corporate>Comptes de la Nation- INSEE</b:Corporate>
      </b:Author>
    </b:Author>
    <b:Title>Comptes de la Nation</b:Title>
    <b:InternetSiteTitle>INSEE</b:InternetSiteTitle>
    <b:URL>insee.fr</b:URL>
    <b:RefOrder>10</b:RefOrder>
  </b:Source>
  <b:Source>
    <b:Tag>Des20</b:Tag>
    <b:SourceType>DocumentFromInternetSite</b:SourceType>
    <b:Guid>{9280B184-282F-4C2B-B6CD-C4807A90023D}</b:Guid>
    <b:Author>
      <b:Author>
        <b:Corporate>Dessine moi l'éco</b:Corporate>
      </b:Author>
    </b:Author>
    <b:Title>Les différentes sources de financement</b:Title>
    <b:InternetSiteTitle>Dessine moi l'Eco</b:InternetSiteTitle>
    <b:Year>2020</b:Year>
    <b:Month>02</b:Month>
    <b:Day>27</b:Day>
    <b:URL>http://dessinemoileco.com/les-differentes-sources-financement-dune-entreprise/</b:URL>
    <b:RefOrder>11</b:RefOrder>
  </b:Source>
  <b:Source>
    <b:Tag>SES11</b:Tag>
    <b:SourceType>Book</b:SourceType>
    <b:Guid>{2E18A1B8-B8E7-4052-AE4B-B1B861908688}</b:Guid>
    <b:Title>SES- 1ère- HATIER</b:Title>
    <b:Year>2011</b:Year>
    <b:Author>
      <b:Author>
        <b:Corporate> SES 1ère- HATIER</b:Corporate>
      </b:Author>
    </b:Author>
    <b:Publisher>Hatier</b:Publisher>
    <b:RefOrder>12</b:RefOrder>
  </b:Source>
  <b:Source>
    <b:Tag>Mag191</b:Tag>
    <b:SourceType>Book</b:SourceType>
    <b:Guid>{309DC4A4-82AF-4F78-B84D-399F20E1038C}</b:Guid>
    <b:Author>
      <b:Author>
        <b:NameList>
          <b:Person>
            <b:Last>Magnard</b:Last>
          </b:Person>
        </b:NameList>
      </b:Author>
    </b:Author>
    <b:Title>SES 1ère</b:Title>
    <b:Year>2019</b:Year>
    <b:Publisher>Magnard</b:Publisher>
    <b:RefOrder>13</b:RefOrder>
  </b:Source>
  <b:Source>
    <b:Tag>Des13</b:Tag>
    <b:SourceType>DocumentFromInternetSite</b:SourceType>
    <b:Guid>{DEC42D41-6F63-4AE2-8081-C8E124140644}</b:Guid>
    <b:Title>Austérité ou relance, comment choisir ?</b:Title>
    <b:Year>2013</b:Year>
    <b:Author>
      <b:Author>
        <b:Corporate>Dessine moi l'éco</b:Corporate>
      </b:Author>
    </b:Author>
    <b:InternetSiteTitle>Dessine moi l'éco</b:InternetSiteTitle>
    <b:URL>http://dessinemoileco.com/austerite-ou-relance-comment-choisir/</b:URL>
    <b:RefOrder>14</b:RefOrder>
  </b:Source>
  <b:Source>
    <b:Tag>Lar203</b:Tag>
    <b:SourceType>InternetSite</b:SourceType>
    <b:Guid>{84A44E70-830A-4CBF-90C0-1E8ADCD40D25}</b:Guid>
    <b:Title>Définition Créance</b:Title>
    <b:Author>
      <b:Author>
        <b:NameList>
          <b:Person>
            <b:Last>Larousse</b:Last>
          </b:Person>
        </b:NameList>
      </b:Author>
    </b:Author>
    <b:InternetSiteTitle>Larousse</b:InternetSiteTitle>
    <b:YearAccessed>2020</b:YearAccessed>
    <b:MonthAccessed>03</b:MonthAccessed>
    <b:DayAccessed>20</b:DayAccessed>
    <b:URL>https://www.larousse.fr/dictionnaires/francais/cr%C3%A9ancier/20285</b:URL>
    <b:RefOrder>15</b:RefOrder>
  </b:Source>
  <b:Source>
    <b:Tag>LP19</b:Tag>
    <b:SourceType>Book</b:SourceType>
    <b:Guid>{E6E4B424-010A-4839-8AC6-83CD8A1116FC}</b:Guid>
    <b:Title>LP SES 1ère</b:Title>
    <b:Year>2019</b:Year>
    <b:Author>
      <b:Author>
        <b:Corporate>LP </b:Corporate>
      </b:Author>
    </b:Author>
    <b:Publisher>Magnard</b:Publisher>
    <b:RefOrder>16</b:RefOrder>
  </b:Source>
  <b:Source>
    <b:Tag>Bou94</b:Tag>
    <b:SourceType>Book</b:SourceType>
    <b:Guid>{AADEA3D2-3819-4809-931A-797C2347536C}</b:Guid>
    <b:Author>
      <b:Author>
        <b:Corporate>Bourdieu</b:Corporate>
      </b:Author>
    </b:Author>
    <b:Title>Raisons pratiques. Sur la théorie de l'action</b:Title>
    <b:Year>1994</b:Year>
    <b:Publisher>Seuil</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657E7B-C734-457F-8BCA-68715EEE5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1391</Words>
  <Characters>7653</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Quels sont les fondements du commerce international et l’internation de la production ?</vt:lpstr>
    </vt:vector>
  </TitlesOfParts>
  <Company>carmi</Company>
  <LinksUpToDate>false</LinksUpToDate>
  <CharactersWithSpaces>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Quels sont les fondements du commerce international et l’internation de la production ?</dc:title>
  <dc:subject>Corrigé_ Dossier 1_Séquence 4</dc:subject>
  <dc:creator>geneviev.bourchis</dc:creator>
  <cp:keywords/>
  <dc:description/>
  <cp:lastModifiedBy>geneviève bourc'his</cp:lastModifiedBy>
  <cp:revision>4</cp:revision>
  <cp:lastPrinted>2020-11-23T09:39:00Z</cp:lastPrinted>
  <dcterms:created xsi:type="dcterms:W3CDTF">2020-11-23T09:26:00Z</dcterms:created>
  <dcterms:modified xsi:type="dcterms:W3CDTF">2020-11-23T09:39:00Z</dcterms:modified>
  <cp:category>Cours_Terminale_G.BOURC’HIS</cp:category>
</cp:coreProperties>
</file>